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ED77" w14:textId="77777777" w:rsidR="006B1F7F" w:rsidRDefault="00C22516">
      <w:pPr>
        <w:spacing w:after="220" w:line="259" w:lineRule="auto"/>
        <w:ind w:left="6328" w:firstLine="0"/>
      </w:pPr>
      <w:r>
        <w:rPr>
          <w:noProof/>
        </w:rPr>
        <w:drawing>
          <wp:inline distT="0" distB="0" distL="0" distR="0" wp14:anchorId="731F237C" wp14:editId="0CA151A6">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8"/>
                    <a:stretch>
                      <a:fillRect/>
                    </a:stretch>
                  </pic:blipFill>
                  <pic:spPr>
                    <a:xfrm>
                      <a:off x="0" y="0"/>
                      <a:ext cx="2618232" cy="740664"/>
                    </a:xfrm>
                    <a:prstGeom prst="rect">
                      <a:avLst/>
                    </a:prstGeom>
                  </pic:spPr>
                </pic:pic>
              </a:graphicData>
            </a:graphic>
          </wp:inline>
        </w:drawing>
      </w:r>
    </w:p>
    <w:p w14:paraId="68E7E01E" w14:textId="77777777" w:rsidR="007001C3" w:rsidRPr="00386078" w:rsidRDefault="007001C3" w:rsidP="007001C3">
      <w:pPr>
        <w:spacing w:after="162"/>
        <w:ind w:left="-5"/>
        <w:rPr>
          <w:sz w:val="20"/>
          <w:szCs w:val="20"/>
        </w:rPr>
      </w:pPr>
      <w:r w:rsidRPr="00386078">
        <w:rPr>
          <w:sz w:val="20"/>
          <w:szCs w:val="20"/>
        </w:rPr>
        <w:t xml:space="preserve">Dear Councillors                                                                                                      </w:t>
      </w:r>
    </w:p>
    <w:p w14:paraId="228DE120" w14:textId="1C7B0FC5" w:rsidR="007001C3" w:rsidRPr="00386078" w:rsidRDefault="007001C3" w:rsidP="007001C3">
      <w:pPr>
        <w:spacing w:after="170"/>
        <w:ind w:left="-5"/>
        <w:rPr>
          <w:sz w:val="20"/>
          <w:szCs w:val="20"/>
        </w:rPr>
      </w:pPr>
      <w:r w:rsidRPr="00386078">
        <w:rPr>
          <w:sz w:val="20"/>
          <w:szCs w:val="20"/>
        </w:rPr>
        <w:t xml:space="preserve">You are summoned to attend a meeting of the </w:t>
      </w:r>
      <w:r>
        <w:rPr>
          <w:sz w:val="20"/>
          <w:szCs w:val="20"/>
        </w:rPr>
        <w:t>Service Delivery</w:t>
      </w:r>
      <w:r w:rsidRPr="00386078">
        <w:rPr>
          <w:sz w:val="20"/>
          <w:szCs w:val="20"/>
        </w:rPr>
        <w:t xml:space="preserve"> Committee of Great Boughton Council at </w:t>
      </w:r>
      <w:r w:rsidRPr="00386078">
        <w:rPr>
          <w:b/>
          <w:bCs/>
          <w:sz w:val="20"/>
          <w:szCs w:val="20"/>
        </w:rPr>
        <w:t>6.30pm on</w:t>
      </w:r>
      <w:r w:rsidR="0000222E">
        <w:rPr>
          <w:b/>
          <w:bCs/>
          <w:sz w:val="20"/>
          <w:szCs w:val="20"/>
        </w:rPr>
        <w:t xml:space="preserve"> Monday </w:t>
      </w:r>
      <w:r w:rsidR="007566B9">
        <w:rPr>
          <w:b/>
          <w:bCs/>
          <w:sz w:val="20"/>
          <w:szCs w:val="20"/>
        </w:rPr>
        <w:t xml:space="preserve"> </w:t>
      </w:r>
      <w:r w:rsidRPr="00386078">
        <w:rPr>
          <w:b/>
          <w:bCs/>
          <w:sz w:val="20"/>
          <w:szCs w:val="20"/>
        </w:rPr>
        <w:t xml:space="preserve"> </w:t>
      </w:r>
      <w:r w:rsidR="0000222E">
        <w:rPr>
          <w:b/>
          <w:bCs/>
          <w:sz w:val="20"/>
          <w:szCs w:val="20"/>
        </w:rPr>
        <w:t>9</w:t>
      </w:r>
      <w:r w:rsidR="0000222E" w:rsidRPr="0000222E">
        <w:rPr>
          <w:b/>
          <w:bCs/>
          <w:sz w:val="20"/>
          <w:szCs w:val="20"/>
          <w:vertAlign w:val="superscript"/>
        </w:rPr>
        <w:t>th</w:t>
      </w:r>
      <w:r w:rsidR="0000222E">
        <w:rPr>
          <w:b/>
          <w:bCs/>
          <w:sz w:val="20"/>
          <w:szCs w:val="20"/>
        </w:rPr>
        <w:t xml:space="preserve"> Sept</w:t>
      </w:r>
      <w:r w:rsidRPr="00386078">
        <w:rPr>
          <w:b/>
          <w:bCs/>
          <w:sz w:val="20"/>
          <w:szCs w:val="20"/>
        </w:rPr>
        <w:t xml:space="preserve"> 2024 </w:t>
      </w:r>
      <w:r w:rsidRPr="00386078">
        <w:rPr>
          <w:sz w:val="20"/>
          <w:szCs w:val="20"/>
        </w:rPr>
        <w:t xml:space="preserve">at </w:t>
      </w:r>
      <w:r w:rsidR="003D123F">
        <w:rPr>
          <w:sz w:val="20"/>
          <w:szCs w:val="20"/>
        </w:rPr>
        <w:t>Vicars Cross Community Centre (</w:t>
      </w:r>
      <w:r w:rsidR="0000222E">
        <w:rPr>
          <w:sz w:val="20"/>
          <w:szCs w:val="20"/>
        </w:rPr>
        <w:t>meeting room off main car park)</w:t>
      </w:r>
    </w:p>
    <w:p w14:paraId="380256A0" w14:textId="77777777" w:rsidR="007001C3" w:rsidRPr="00386078" w:rsidRDefault="007001C3" w:rsidP="007001C3">
      <w:pPr>
        <w:spacing w:after="124"/>
        <w:ind w:left="-5"/>
        <w:rPr>
          <w:sz w:val="20"/>
          <w:szCs w:val="20"/>
        </w:rPr>
      </w:pPr>
      <w:r w:rsidRPr="00386078">
        <w:rPr>
          <w:sz w:val="20"/>
          <w:szCs w:val="20"/>
        </w:rPr>
        <w:t xml:space="preserve">In accordance with the Public Bodies (Admission to Meetings) Act 1960, members of the public and press are welcome to attend.   Please note that the parish council do not record their council meetings but are aware that outside bodies may do so and may share them publicly, by joining this meeting, you are agreeing to this. </w:t>
      </w:r>
    </w:p>
    <w:p w14:paraId="3EB6A247" w14:textId="77777777" w:rsidR="00FF50E4" w:rsidRDefault="007001C3" w:rsidP="00FF50E4">
      <w:pPr>
        <w:spacing w:after="105" w:line="259" w:lineRule="auto"/>
        <w:ind w:left="0" w:firstLine="0"/>
        <w:rPr>
          <w:sz w:val="20"/>
          <w:szCs w:val="20"/>
        </w:rPr>
      </w:pPr>
      <w:r w:rsidRPr="00386078">
        <w:rPr>
          <w:noProof/>
          <w:sz w:val="20"/>
          <w:szCs w:val="20"/>
        </w:rPr>
        <w:drawing>
          <wp:inline distT="0" distB="0" distL="0" distR="0" wp14:anchorId="6CA53607" wp14:editId="136EF3C3">
            <wp:extent cx="1073068" cy="419100"/>
            <wp:effectExtent l="0" t="0" r="0" b="0"/>
            <wp:docPr id="2253" name="Picture 2253" descr="A close up of a handwritten text&#10;&#10;Description automatically generated"/>
            <wp:cNvGraphicFramePr/>
            <a:graphic xmlns:a="http://schemas.openxmlformats.org/drawingml/2006/main">
              <a:graphicData uri="http://schemas.openxmlformats.org/drawingml/2006/picture">
                <pic:pic xmlns:pic="http://schemas.openxmlformats.org/drawingml/2006/picture">
                  <pic:nvPicPr>
                    <pic:cNvPr id="2253" name="Picture 2253" descr="A close up of a handwritten text&#10;&#10;Description automatically generated"/>
                    <pic:cNvPicPr/>
                  </pic:nvPicPr>
                  <pic:blipFill>
                    <a:blip r:embed="rId9"/>
                    <a:stretch>
                      <a:fillRect/>
                    </a:stretch>
                  </pic:blipFill>
                  <pic:spPr>
                    <a:xfrm>
                      <a:off x="0" y="0"/>
                      <a:ext cx="1073068" cy="419100"/>
                    </a:xfrm>
                    <a:prstGeom prst="rect">
                      <a:avLst/>
                    </a:prstGeom>
                  </pic:spPr>
                </pic:pic>
              </a:graphicData>
            </a:graphic>
          </wp:inline>
        </w:drawing>
      </w:r>
      <w:r w:rsidRPr="00386078">
        <w:rPr>
          <w:sz w:val="20"/>
          <w:szCs w:val="20"/>
        </w:rPr>
        <w:t xml:space="preserve"> </w:t>
      </w:r>
    </w:p>
    <w:p w14:paraId="4CB95C95" w14:textId="1E97C03D" w:rsidR="007001C3" w:rsidRPr="00386078" w:rsidRDefault="007001C3" w:rsidP="00FF50E4">
      <w:pPr>
        <w:spacing w:after="105" w:line="259" w:lineRule="auto"/>
        <w:ind w:left="0" w:firstLine="0"/>
        <w:rPr>
          <w:sz w:val="20"/>
          <w:szCs w:val="20"/>
        </w:rPr>
      </w:pPr>
      <w:r w:rsidRPr="00386078">
        <w:rPr>
          <w:sz w:val="20"/>
          <w:szCs w:val="20"/>
        </w:rPr>
        <w:t xml:space="preserve">Clerk to the Council  </w:t>
      </w:r>
    </w:p>
    <w:p w14:paraId="7E219FE2" w14:textId="77777777" w:rsidR="007001C3" w:rsidRDefault="007001C3" w:rsidP="007001C3">
      <w:pPr>
        <w:spacing w:after="0" w:line="259" w:lineRule="auto"/>
        <w:ind w:left="0" w:firstLine="0"/>
      </w:pPr>
      <w:r>
        <w:rPr>
          <w:sz w:val="24"/>
        </w:rPr>
        <w:t xml:space="preserve"> </w:t>
      </w:r>
    </w:p>
    <w:p w14:paraId="6AFFA68C" w14:textId="77777777" w:rsidR="007001C3" w:rsidRPr="00386078" w:rsidRDefault="007001C3" w:rsidP="007001C3">
      <w:pPr>
        <w:spacing w:after="0" w:line="259" w:lineRule="auto"/>
        <w:ind w:left="-5"/>
        <w:rPr>
          <w:b/>
          <w:bCs/>
        </w:rPr>
      </w:pPr>
      <w:r w:rsidRPr="00386078">
        <w:rPr>
          <w:b/>
          <w:bCs/>
        </w:rPr>
        <w:t xml:space="preserve">AGENDA </w:t>
      </w:r>
    </w:p>
    <w:p w14:paraId="52297E5E" w14:textId="77777777" w:rsidR="007001C3" w:rsidRPr="001C6166" w:rsidRDefault="007001C3">
      <w:pPr>
        <w:spacing w:after="0" w:line="259" w:lineRule="auto"/>
        <w:ind w:left="0" w:firstLine="0"/>
        <w:rPr>
          <w:sz w:val="12"/>
          <w:szCs w:val="12"/>
        </w:rPr>
      </w:pP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006B1F7F" w14:paraId="4904CA02" w14:textId="77777777">
        <w:trPr>
          <w:trHeight w:val="538"/>
        </w:trPr>
        <w:tc>
          <w:tcPr>
            <w:tcW w:w="708" w:type="dxa"/>
            <w:tcBorders>
              <w:top w:val="single" w:sz="4" w:space="0" w:color="000000"/>
              <w:left w:val="single" w:sz="4" w:space="0" w:color="000000"/>
              <w:bottom w:val="single" w:sz="4" w:space="0" w:color="000000"/>
              <w:right w:val="single" w:sz="4" w:space="0" w:color="000000"/>
            </w:tcBorders>
          </w:tcPr>
          <w:p w14:paraId="601107BF" w14:textId="5561DFE3" w:rsidR="006B1F7F" w:rsidRDefault="009651B0">
            <w:pPr>
              <w:spacing w:after="0" w:line="259" w:lineRule="auto"/>
              <w:ind w:left="51" w:firstLine="0"/>
              <w:jc w:val="center"/>
            </w:pPr>
            <w:r>
              <w:t>1</w:t>
            </w:r>
          </w:p>
        </w:tc>
        <w:tc>
          <w:tcPr>
            <w:tcW w:w="9782" w:type="dxa"/>
            <w:tcBorders>
              <w:top w:val="single" w:sz="4" w:space="0" w:color="000000"/>
              <w:left w:val="single" w:sz="4" w:space="0" w:color="000000"/>
              <w:bottom w:val="single" w:sz="4" w:space="0" w:color="000000"/>
              <w:right w:val="single" w:sz="4" w:space="0" w:color="000000"/>
            </w:tcBorders>
          </w:tcPr>
          <w:p w14:paraId="086305E1" w14:textId="77777777" w:rsidR="006B1F7F" w:rsidRPr="009651B0" w:rsidRDefault="00C22516">
            <w:pPr>
              <w:spacing w:after="0" w:line="259" w:lineRule="auto"/>
              <w:ind w:left="16" w:firstLine="0"/>
              <w:rPr>
                <w:szCs w:val="22"/>
              </w:rPr>
            </w:pPr>
            <w:r w:rsidRPr="009651B0">
              <w:rPr>
                <w:szCs w:val="22"/>
              </w:rPr>
              <w:t>Attendance and apologies:</w:t>
            </w:r>
            <w:r w:rsidRPr="009651B0">
              <w:rPr>
                <w:i/>
                <w:iCs/>
                <w:szCs w:val="22"/>
              </w:rPr>
              <w:t xml:space="preserve"> to note the attendance and accept any apologies  </w:t>
            </w:r>
          </w:p>
          <w:p w14:paraId="59E533E5" w14:textId="77777777" w:rsidR="006B1F7F" w:rsidRPr="00FF50E4" w:rsidRDefault="00C22516">
            <w:pPr>
              <w:spacing w:after="0" w:line="259" w:lineRule="auto"/>
              <w:ind w:left="16" w:firstLine="0"/>
              <w:rPr>
                <w:sz w:val="12"/>
                <w:szCs w:val="12"/>
              </w:rPr>
            </w:pPr>
            <w:r>
              <w:t xml:space="preserve"> </w:t>
            </w:r>
          </w:p>
        </w:tc>
      </w:tr>
      <w:tr w:rsidR="006B1F7F" w14:paraId="6ED8154E" w14:textId="77777777" w:rsidTr="00AD2739">
        <w:trPr>
          <w:trHeight w:val="529"/>
        </w:trPr>
        <w:tc>
          <w:tcPr>
            <w:tcW w:w="708" w:type="dxa"/>
            <w:tcBorders>
              <w:top w:val="single" w:sz="4" w:space="0" w:color="000000"/>
              <w:left w:val="single" w:sz="4" w:space="0" w:color="000000"/>
              <w:bottom w:val="single" w:sz="4" w:space="0" w:color="000000"/>
              <w:right w:val="single" w:sz="4" w:space="0" w:color="000000"/>
            </w:tcBorders>
          </w:tcPr>
          <w:p w14:paraId="57C68531" w14:textId="77777777" w:rsidR="006B1F7F" w:rsidRDefault="00C22516">
            <w:pPr>
              <w:spacing w:after="0" w:line="259" w:lineRule="auto"/>
              <w:ind w:left="51" w:firstLine="0"/>
              <w:jc w:val="center"/>
            </w:pPr>
            <w:r>
              <w:t xml:space="preserve">2 </w:t>
            </w:r>
          </w:p>
        </w:tc>
        <w:tc>
          <w:tcPr>
            <w:tcW w:w="9782" w:type="dxa"/>
            <w:tcBorders>
              <w:top w:val="single" w:sz="4" w:space="0" w:color="000000"/>
              <w:left w:val="single" w:sz="4" w:space="0" w:color="000000"/>
              <w:bottom w:val="single" w:sz="4" w:space="0" w:color="000000"/>
              <w:right w:val="single" w:sz="4" w:space="0" w:color="000000"/>
            </w:tcBorders>
          </w:tcPr>
          <w:p w14:paraId="2A5736A5" w14:textId="131DF620" w:rsidR="006B1F7F" w:rsidRDefault="00C22516" w:rsidP="00AD2739">
            <w:pPr>
              <w:spacing w:after="138" w:line="259" w:lineRule="auto"/>
              <w:ind w:left="16" w:firstLine="0"/>
            </w:pPr>
            <w:r>
              <w:t xml:space="preserve">Open Forum:  </w:t>
            </w:r>
            <w:r w:rsidRPr="009651B0">
              <w:rPr>
                <w:i/>
                <w:iCs/>
                <w:szCs w:val="22"/>
              </w:rPr>
              <w:t xml:space="preserve">An opportunity for local residents to raise issues or ask questions. </w:t>
            </w:r>
          </w:p>
        </w:tc>
      </w:tr>
      <w:tr w:rsidR="006B1F7F" w14:paraId="7DAC6E69" w14:textId="77777777">
        <w:trPr>
          <w:trHeight w:val="804"/>
        </w:trPr>
        <w:tc>
          <w:tcPr>
            <w:tcW w:w="708" w:type="dxa"/>
            <w:tcBorders>
              <w:top w:val="single" w:sz="4" w:space="0" w:color="000000"/>
              <w:left w:val="single" w:sz="4" w:space="0" w:color="000000"/>
              <w:bottom w:val="single" w:sz="4" w:space="0" w:color="000000"/>
              <w:right w:val="single" w:sz="4" w:space="0" w:color="000000"/>
            </w:tcBorders>
          </w:tcPr>
          <w:p w14:paraId="72B64878" w14:textId="77777777" w:rsidR="006B1F7F" w:rsidRDefault="00C22516">
            <w:pPr>
              <w:spacing w:after="0" w:line="259" w:lineRule="auto"/>
              <w:ind w:left="51" w:firstLine="0"/>
              <w:jc w:val="center"/>
            </w:pPr>
            <w:r>
              <w:t xml:space="preserve">3 </w:t>
            </w:r>
          </w:p>
        </w:tc>
        <w:tc>
          <w:tcPr>
            <w:tcW w:w="9782" w:type="dxa"/>
            <w:tcBorders>
              <w:top w:val="single" w:sz="4" w:space="0" w:color="000000"/>
              <w:left w:val="single" w:sz="4" w:space="0" w:color="000000"/>
              <w:bottom w:val="single" w:sz="4" w:space="0" w:color="000000"/>
              <w:right w:val="single" w:sz="4" w:space="0" w:color="000000"/>
            </w:tcBorders>
          </w:tcPr>
          <w:p w14:paraId="56071C9A" w14:textId="77777777" w:rsidR="006B1F7F" w:rsidRPr="009651B0" w:rsidRDefault="00C22516">
            <w:pPr>
              <w:spacing w:after="0" w:line="227" w:lineRule="auto"/>
              <w:ind w:left="0" w:firstLine="16"/>
              <w:rPr>
                <w:i/>
                <w:iCs/>
                <w:szCs w:val="22"/>
              </w:rPr>
            </w:pPr>
            <w:r>
              <w:t xml:space="preserve">Declarations of Interest: </w:t>
            </w:r>
            <w:r>
              <w:rPr>
                <w:sz w:val="23"/>
              </w:rPr>
              <w:t xml:space="preserve"> </w:t>
            </w:r>
            <w:r w:rsidRPr="009651B0">
              <w:rPr>
                <w:i/>
                <w:iCs/>
                <w:szCs w:val="22"/>
              </w:rPr>
              <w:t xml:space="preserve">To receive disclosures of personal and prejudicial interests from Councillors on matters to be considered at the meeting. </w:t>
            </w:r>
          </w:p>
          <w:p w14:paraId="69E12745" w14:textId="77777777" w:rsidR="006B1F7F" w:rsidRPr="00FF50E4" w:rsidRDefault="00C22516">
            <w:pPr>
              <w:spacing w:after="0" w:line="259" w:lineRule="auto"/>
              <w:ind w:left="16" w:firstLine="0"/>
              <w:rPr>
                <w:sz w:val="12"/>
                <w:szCs w:val="12"/>
              </w:rPr>
            </w:pPr>
            <w:r w:rsidRPr="009651B0">
              <w:rPr>
                <w:i/>
                <w:iCs/>
                <w:szCs w:val="22"/>
              </w:rPr>
              <w:t xml:space="preserve"> </w:t>
            </w:r>
          </w:p>
        </w:tc>
      </w:tr>
      <w:tr w:rsidR="004A28C8" w14:paraId="48EBF4B9" w14:textId="77777777" w:rsidTr="00FF50E4">
        <w:trPr>
          <w:trHeight w:val="565"/>
        </w:trPr>
        <w:tc>
          <w:tcPr>
            <w:tcW w:w="708" w:type="dxa"/>
            <w:tcBorders>
              <w:top w:val="single" w:sz="4" w:space="0" w:color="000000"/>
              <w:left w:val="single" w:sz="4" w:space="0" w:color="000000"/>
              <w:bottom w:val="single" w:sz="4" w:space="0" w:color="000000"/>
              <w:right w:val="single" w:sz="4" w:space="0" w:color="000000"/>
            </w:tcBorders>
          </w:tcPr>
          <w:p w14:paraId="40C80040" w14:textId="1F18291D" w:rsidR="004A28C8" w:rsidRDefault="004A28C8">
            <w:pPr>
              <w:spacing w:after="0" w:line="259" w:lineRule="auto"/>
              <w:ind w:left="51" w:firstLine="0"/>
              <w:jc w:val="center"/>
            </w:pPr>
            <w:r>
              <w:t>4</w:t>
            </w:r>
          </w:p>
        </w:tc>
        <w:tc>
          <w:tcPr>
            <w:tcW w:w="9782" w:type="dxa"/>
            <w:tcBorders>
              <w:top w:val="single" w:sz="4" w:space="0" w:color="000000"/>
              <w:left w:val="single" w:sz="4" w:space="0" w:color="000000"/>
              <w:bottom w:val="single" w:sz="4" w:space="0" w:color="000000"/>
              <w:right w:val="single" w:sz="4" w:space="0" w:color="000000"/>
            </w:tcBorders>
          </w:tcPr>
          <w:p w14:paraId="53BE5C68" w14:textId="7F6621FB" w:rsidR="004A28C8" w:rsidRDefault="004D47C3">
            <w:pPr>
              <w:spacing w:after="0" w:line="227" w:lineRule="auto"/>
              <w:ind w:left="0" w:firstLine="16"/>
            </w:pPr>
            <w:r>
              <w:t xml:space="preserve">Minutes of previous meeting: </w:t>
            </w:r>
            <w:r w:rsidRPr="006D79AA">
              <w:rPr>
                <w:i/>
                <w:iCs/>
              </w:rPr>
              <w:t>to accept the minutes of the previous meeting on</w:t>
            </w:r>
            <w:r w:rsidR="007566B9">
              <w:rPr>
                <w:i/>
                <w:iCs/>
              </w:rPr>
              <w:t xml:space="preserve"> </w:t>
            </w:r>
            <w:r w:rsidR="0000222E">
              <w:rPr>
                <w:i/>
                <w:iCs/>
              </w:rPr>
              <w:t>31</w:t>
            </w:r>
            <w:r w:rsidR="0000222E" w:rsidRPr="0000222E">
              <w:rPr>
                <w:i/>
                <w:iCs/>
                <w:vertAlign w:val="superscript"/>
              </w:rPr>
              <w:t>st</w:t>
            </w:r>
            <w:r w:rsidR="0000222E">
              <w:rPr>
                <w:i/>
                <w:iCs/>
              </w:rPr>
              <w:t xml:space="preserve"> July </w:t>
            </w:r>
            <w:r w:rsidR="003D123F">
              <w:rPr>
                <w:i/>
                <w:iCs/>
              </w:rPr>
              <w:t xml:space="preserve"> </w:t>
            </w:r>
            <w:r w:rsidR="00CB4411" w:rsidRPr="006D79AA">
              <w:rPr>
                <w:i/>
                <w:iCs/>
              </w:rPr>
              <w:t xml:space="preserve">2024 and </w:t>
            </w:r>
            <w:r w:rsidR="006D79AA" w:rsidRPr="006D79AA">
              <w:rPr>
                <w:i/>
                <w:iCs/>
              </w:rPr>
              <w:t>address any matters arising</w:t>
            </w:r>
          </w:p>
        </w:tc>
      </w:tr>
      <w:tr w:rsidR="006B1F7F" w14:paraId="4EF2EB4E"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071248E2" w14:textId="22AAAF73" w:rsidR="006B1F7F" w:rsidRPr="009651B0" w:rsidRDefault="0000222E">
            <w:pPr>
              <w:spacing w:after="0" w:line="259" w:lineRule="auto"/>
              <w:ind w:left="51" w:firstLine="0"/>
              <w:jc w:val="center"/>
              <w:rPr>
                <w:szCs w:val="22"/>
              </w:rPr>
            </w:pPr>
            <w:r>
              <w:rPr>
                <w:szCs w:val="22"/>
              </w:rPr>
              <w:t>5</w:t>
            </w:r>
          </w:p>
        </w:tc>
        <w:tc>
          <w:tcPr>
            <w:tcW w:w="9782" w:type="dxa"/>
            <w:tcBorders>
              <w:top w:val="single" w:sz="4" w:space="0" w:color="000000"/>
              <w:left w:val="single" w:sz="4" w:space="0" w:color="000000"/>
              <w:bottom w:val="single" w:sz="4" w:space="0" w:color="000000"/>
              <w:right w:val="single" w:sz="4" w:space="0" w:color="000000"/>
            </w:tcBorders>
          </w:tcPr>
          <w:p w14:paraId="64C4CA05" w14:textId="6A95552F" w:rsidR="009651B0" w:rsidRPr="009651B0" w:rsidRDefault="009651B0">
            <w:pPr>
              <w:spacing w:after="0" w:line="241" w:lineRule="auto"/>
              <w:ind w:left="0" w:firstLine="15"/>
              <w:jc w:val="both"/>
              <w:rPr>
                <w:szCs w:val="22"/>
              </w:rPr>
            </w:pPr>
            <w:r w:rsidRPr="009651B0">
              <w:rPr>
                <w:szCs w:val="22"/>
              </w:rPr>
              <w:t xml:space="preserve">Community Buildings: </w:t>
            </w:r>
            <w:r w:rsidRPr="009651B0">
              <w:rPr>
                <w:i/>
                <w:iCs/>
                <w:szCs w:val="22"/>
              </w:rPr>
              <w:t xml:space="preserve">to receive updates from Caldy Valley Neighbourhood Centre JMC and Vicars Cross Community Centre activities </w:t>
            </w:r>
          </w:p>
          <w:p w14:paraId="6D5AC98C" w14:textId="4A087999" w:rsidR="009651B0" w:rsidRPr="00FF50E4" w:rsidRDefault="00C22516" w:rsidP="009651B0">
            <w:pPr>
              <w:spacing w:after="0" w:line="259" w:lineRule="auto"/>
              <w:ind w:right="3175"/>
              <w:rPr>
                <w:sz w:val="12"/>
                <w:szCs w:val="12"/>
              </w:rPr>
            </w:pPr>
            <w:r w:rsidRPr="009651B0">
              <w:rPr>
                <w:szCs w:val="22"/>
              </w:rPr>
              <w:t xml:space="preserve"> </w:t>
            </w:r>
          </w:p>
        </w:tc>
      </w:tr>
      <w:tr w:rsidR="007566B9" w14:paraId="35F6D87A"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3F452893" w14:textId="378EF0C5" w:rsidR="007566B9" w:rsidRPr="009651B0" w:rsidRDefault="0000222E">
            <w:pPr>
              <w:spacing w:after="0" w:line="259" w:lineRule="auto"/>
              <w:ind w:left="51" w:firstLine="0"/>
              <w:jc w:val="center"/>
              <w:rPr>
                <w:szCs w:val="22"/>
              </w:rPr>
            </w:pPr>
            <w:r>
              <w:rPr>
                <w:szCs w:val="22"/>
              </w:rPr>
              <w:t>6</w:t>
            </w:r>
          </w:p>
        </w:tc>
        <w:tc>
          <w:tcPr>
            <w:tcW w:w="9782" w:type="dxa"/>
            <w:tcBorders>
              <w:top w:val="single" w:sz="4" w:space="0" w:color="000000"/>
              <w:left w:val="single" w:sz="4" w:space="0" w:color="000000"/>
              <w:bottom w:val="single" w:sz="4" w:space="0" w:color="000000"/>
              <w:right w:val="single" w:sz="4" w:space="0" w:color="000000"/>
            </w:tcBorders>
          </w:tcPr>
          <w:p w14:paraId="28F0C7BE" w14:textId="42306966" w:rsidR="0076755B" w:rsidRDefault="0076755B" w:rsidP="00164FC9">
            <w:pPr>
              <w:spacing w:after="0" w:line="241" w:lineRule="auto"/>
              <w:ind w:left="0" w:firstLine="15"/>
              <w:jc w:val="both"/>
              <w:rPr>
                <w:szCs w:val="22"/>
              </w:rPr>
            </w:pPr>
            <w:r>
              <w:rPr>
                <w:szCs w:val="22"/>
              </w:rPr>
              <w:t xml:space="preserve">Review of recent events: </w:t>
            </w:r>
            <w:r w:rsidRPr="0076755B">
              <w:rPr>
                <w:i/>
                <w:iCs/>
                <w:szCs w:val="22"/>
              </w:rPr>
              <w:t>to review recent events and consider suggestions for the future.</w:t>
            </w:r>
          </w:p>
          <w:p w14:paraId="7842F6CF" w14:textId="77777777" w:rsidR="0076755B" w:rsidRPr="0076755B" w:rsidRDefault="0076755B" w:rsidP="0076755B">
            <w:pPr>
              <w:pStyle w:val="ListParagraph"/>
              <w:spacing w:after="0" w:line="241" w:lineRule="auto"/>
              <w:ind w:left="375" w:firstLine="0"/>
              <w:jc w:val="both"/>
              <w:rPr>
                <w:szCs w:val="22"/>
              </w:rPr>
            </w:pPr>
          </w:p>
          <w:p w14:paraId="27E31A19" w14:textId="77777777" w:rsidR="0027104F" w:rsidRPr="0000222E" w:rsidRDefault="00164FC9" w:rsidP="0000222E">
            <w:pPr>
              <w:pStyle w:val="ListParagraph"/>
              <w:numPr>
                <w:ilvl w:val="0"/>
                <w:numId w:val="8"/>
              </w:numPr>
              <w:spacing w:after="0" w:line="241" w:lineRule="auto"/>
              <w:jc w:val="both"/>
              <w:rPr>
                <w:szCs w:val="22"/>
              </w:rPr>
            </w:pPr>
            <w:r w:rsidRPr="0076755B">
              <w:rPr>
                <w:i/>
                <w:iCs/>
                <w:szCs w:val="22"/>
              </w:rPr>
              <w:t xml:space="preserve"> </w:t>
            </w:r>
            <w:r w:rsidR="0000222E">
              <w:rPr>
                <w:i/>
                <w:iCs/>
                <w:szCs w:val="22"/>
              </w:rPr>
              <w:t>Clean up at Norley Drive/ Richmond Cres</w:t>
            </w:r>
          </w:p>
          <w:p w14:paraId="359FF46D" w14:textId="78DA9822" w:rsidR="0000222E" w:rsidRPr="0000222E" w:rsidRDefault="0000222E" w:rsidP="0000222E">
            <w:pPr>
              <w:pStyle w:val="ListParagraph"/>
              <w:numPr>
                <w:ilvl w:val="0"/>
                <w:numId w:val="8"/>
              </w:numPr>
              <w:spacing w:after="0" w:line="241" w:lineRule="auto"/>
              <w:jc w:val="both"/>
              <w:rPr>
                <w:i/>
                <w:iCs/>
                <w:szCs w:val="22"/>
              </w:rPr>
            </w:pPr>
            <w:r w:rsidRPr="0000222E">
              <w:rPr>
                <w:i/>
                <w:iCs/>
                <w:szCs w:val="22"/>
              </w:rPr>
              <w:t>Queens Road Field gates</w:t>
            </w:r>
          </w:p>
          <w:p w14:paraId="5B325BC1" w14:textId="6DECEF0E" w:rsidR="0000222E" w:rsidRPr="0076755B" w:rsidRDefault="0000222E" w:rsidP="0000222E">
            <w:pPr>
              <w:pStyle w:val="ListParagraph"/>
              <w:spacing w:after="0" w:line="241" w:lineRule="auto"/>
              <w:ind w:left="375" w:firstLine="0"/>
              <w:jc w:val="both"/>
              <w:rPr>
                <w:szCs w:val="22"/>
              </w:rPr>
            </w:pPr>
          </w:p>
        </w:tc>
      </w:tr>
      <w:tr w:rsidR="0000222E" w14:paraId="7D29131B"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47F5BCDD" w14:textId="2BCEDF88" w:rsidR="0000222E" w:rsidRDefault="0000222E">
            <w:pPr>
              <w:spacing w:after="0" w:line="259" w:lineRule="auto"/>
              <w:ind w:left="51" w:firstLine="0"/>
              <w:jc w:val="center"/>
              <w:rPr>
                <w:szCs w:val="22"/>
              </w:rPr>
            </w:pPr>
            <w:r>
              <w:rPr>
                <w:szCs w:val="22"/>
              </w:rPr>
              <w:t>7</w:t>
            </w:r>
          </w:p>
        </w:tc>
        <w:tc>
          <w:tcPr>
            <w:tcW w:w="9782" w:type="dxa"/>
            <w:tcBorders>
              <w:top w:val="single" w:sz="4" w:space="0" w:color="000000"/>
              <w:left w:val="single" w:sz="4" w:space="0" w:color="000000"/>
              <w:bottom w:val="single" w:sz="4" w:space="0" w:color="000000"/>
              <w:right w:val="single" w:sz="4" w:space="0" w:color="000000"/>
            </w:tcBorders>
          </w:tcPr>
          <w:p w14:paraId="395B4313" w14:textId="1E5591F0" w:rsidR="0000222E" w:rsidRDefault="0000222E" w:rsidP="00164FC9">
            <w:pPr>
              <w:spacing w:after="0" w:line="241" w:lineRule="auto"/>
              <w:ind w:left="0" w:firstLine="15"/>
              <w:jc w:val="both"/>
              <w:rPr>
                <w:szCs w:val="22"/>
              </w:rPr>
            </w:pPr>
            <w:r>
              <w:rPr>
                <w:szCs w:val="22"/>
              </w:rPr>
              <w:t xml:space="preserve">Grant Applications: </w:t>
            </w:r>
            <w:r w:rsidRPr="0000222E">
              <w:rPr>
                <w:i/>
                <w:iCs/>
                <w:szCs w:val="22"/>
              </w:rPr>
              <w:t>to consider a grant application from the United Reform Church on Green Lane and agree a</w:t>
            </w:r>
            <w:r>
              <w:rPr>
                <w:i/>
                <w:iCs/>
                <w:szCs w:val="22"/>
              </w:rPr>
              <w:t xml:space="preserve"> recommendation to council. </w:t>
            </w:r>
            <w:r w:rsidRPr="0000222E">
              <w:rPr>
                <w:szCs w:val="22"/>
              </w:rPr>
              <w:t xml:space="preserve"> </w:t>
            </w:r>
          </w:p>
        </w:tc>
      </w:tr>
      <w:tr w:rsidR="006B1F7F" w14:paraId="02AECB00" w14:textId="77777777" w:rsidTr="0020676D">
        <w:trPr>
          <w:trHeight w:val="1357"/>
        </w:trPr>
        <w:tc>
          <w:tcPr>
            <w:tcW w:w="708" w:type="dxa"/>
            <w:tcBorders>
              <w:top w:val="single" w:sz="4" w:space="0" w:color="000000"/>
              <w:left w:val="single" w:sz="4" w:space="0" w:color="000000"/>
              <w:bottom w:val="single" w:sz="4" w:space="0" w:color="000000"/>
              <w:right w:val="single" w:sz="4" w:space="0" w:color="000000"/>
            </w:tcBorders>
          </w:tcPr>
          <w:p w14:paraId="39DA0D79" w14:textId="13B2A2F8" w:rsidR="006B1F7F" w:rsidRDefault="00A57A48">
            <w:pPr>
              <w:spacing w:after="0" w:line="259" w:lineRule="auto"/>
              <w:ind w:left="51" w:firstLine="0"/>
              <w:jc w:val="center"/>
            </w:pPr>
            <w:r>
              <w:t>8</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7D43A4D5" w14:textId="77777777" w:rsidR="006B1F7F" w:rsidRPr="009651B0" w:rsidRDefault="00C22516">
            <w:pPr>
              <w:spacing w:after="0" w:line="259" w:lineRule="auto"/>
              <w:ind w:left="16" w:firstLine="0"/>
              <w:rPr>
                <w:szCs w:val="22"/>
              </w:rPr>
            </w:pPr>
            <w:r w:rsidRPr="009651B0">
              <w:rPr>
                <w:szCs w:val="22"/>
              </w:rPr>
              <w:t xml:space="preserve">Events: to consider upcoming events and agree actions: </w:t>
            </w:r>
          </w:p>
          <w:p w14:paraId="0791694D" w14:textId="77777777" w:rsidR="003D123F" w:rsidRPr="001C6166" w:rsidRDefault="00C22516" w:rsidP="003D123F">
            <w:pPr>
              <w:spacing w:after="0" w:line="259" w:lineRule="auto"/>
              <w:ind w:left="16" w:firstLine="0"/>
              <w:rPr>
                <w:i/>
                <w:iCs/>
                <w:sz w:val="12"/>
                <w:szCs w:val="12"/>
              </w:rPr>
            </w:pPr>
            <w:r w:rsidRPr="009651B0">
              <w:rPr>
                <w:szCs w:val="22"/>
              </w:rPr>
              <w:t xml:space="preserve"> </w:t>
            </w:r>
          </w:p>
          <w:p w14:paraId="566347F0" w14:textId="77777777" w:rsidR="003E4E5A" w:rsidRDefault="0020676D" w:rsidP="0027104F">
            <w:pPr>
              <w:pStyle w:val="ListParagraph"/>
              <w:numPr>
                <w:ilvl w:val="0"/>
                <w:numId w:val="3"/>
              </w:numPr>
              <w:spacing w:after="0" w:line="259" w:lineRule="auto"/>
              <w:rPr>
                <w:i/>
                <w:iCs/>
                <w:szCs w:val="22"/>
              </w:rPr>
            </w:pPr>
            <w:r w:rsidRPr="0020676D">
              <w:rPr>
                <w:i/>
                <w:iCs/>
                <w:szCs w:val="22"/>
              </w:rPr>
              <w:t xml:space="preserve">Awards Evening </w:t>
            </w:r>
            <w:r>
              <w:rPr>
                <w:i/>
                <w:iCs/>
                <w:szCs w:val="22"/>
              </w:rPr>
              <w:t xml:space="preserve">- </w:t>
            </w:r>
            <w:r w:rsidRPr="0020676D">
              <w:rPr>
                <w:i/>
                <w:iCs/>
                <w:szCs w:val="22"/>
              </w:rPr>
              <w:t>Thursday 26</w:t>
            </w:r>
            <w:r w:rsidRPr="0020676D">
              <w:rPr>
                <w:i/>
                <w:iCs/>
                <w:szCs w:val="22"/>
                <w:vertAlign w:val="superscript"/>
              </w:rPr>
              <w:t>th</w:t>
            </w:r>
            <w:r w:rsidRPr="0020676D">
              <w:rPr>
                <w:i/>
                <w:iCs/>
                <w:szCs w:val="22"/>
              </w:rPr>
              <w:t xml:space="preserve"> Sept 6.30pm – 8pm</w:t>
            </w:r>
          </w:p>
          <w:p w14:paraId="062C377D" w14:textId="706BC61D" w:rsidR="00951C51" w:rsidRDefault="00951C51" w:rsidP="0027104F">
            <w:pPr>
              <w:pStyle w:val="ListParagraph"/>
              <w:numPr>
                <w:ilvl w:val="0"/>
                <w:numId w:val="3"/>
              </w:numPr>
              <w:spacing w:after="0" w:line="259" w:lineRule="auto"/>
              <w:rPr>
                <w:i/>
                <w:iCs/>
                <w:szCs w:val="22"/>
              </w:rPr>
            </w:pPr>
            <w:r>
              <w:rPr>
                <w:i/>
                <w:iCs/>
                <w:szCs w:val="22"/>
              </w:rPr>
              <w:t xml:space="preserve">Carols by Torchlight – Old Laundry Corner Friday </w:t>
            </w:r>
            <w:r w:rsidR="0054537C">
              <w:rPr>
                <w:i/>
                <w:iCs/>
                <w:szCs w:val="22"/>
              </w:rPr>
              <w:t xml:space="preserve"> 6</w:t>
            </w:r>
            <w:r w:rsidR="0054537C" w:rsidRPr="0054537C">
              <w:rPr>
                <w:i/>
                <w:iCs/>
                <w:szCs w:val="22"/>
                <w:vertAlign w:val="superscript"/>
              </w:rPr>
              <w:t>th</w:t>
            </w:r>
            <w:r w:rsidR="0054537C">
              <w:rPr>
                <w:i/>
                <w:iCs/>
                <w:szCs w:val="22"/>
              </w:rPr>
              <w:t xml:space="preserve"> Dec 6.330pm</w:t>
            </w:r>
          </w:p>
          <w:p w14:paraId="45D97AF8" w14:textId="2C49624D" w:rsidR="00894CCC" w:rsidRDefault="00894CCC" w:rsidP="0027104F">
            <w:pPr>
              <w:pStyle w:val="ListParagraph"/>
              <w:numPr>
                <w:ilvl w:val="0"/>
                <w:numId w:val="3"/>
              </w:numPr>
              <w:spacing w:after="0" w:line="259" w:lineRule="auto"/>
              <w:rPr>
                <w:i/>
                <w:iCs/>
                <w:szCs w:val="22"/>
              </w:rPr>
            </w:pPr>
            <w:r>
              <w:rPr>
                <w:i/>
                <w:iCs/>
                <w:szCs w:val="22"/>
              </w:rPr>
              <w:t>Development Evening – 16</w:t>
            </w:r>
            <w:r w:rsidRPr="00894CCC">
              <w:rPr>
                <w:i/>
                <w:iCs/>
                <w:szCs w:val="22"/>
                <w:vertAlign w:val="superscript"/>
              </w:rPr>
              <w:t>th</w:t>
            </w:r>
            <w:r>
              <w:rPr>
                <w:i/>
                <w:iCs/>
                <w:szCs w:val="22"/>
              </w:rPr>
              <w:t xml:space="preserve"> Dec </w:t>
            </w:r>
          </w:p>
          <w:p w14:paraId="1E081E40" w14:textId="2DEBA96E" w:rsidR="00A57A48" w:rsidRDefault="00460D06" w:rsidP="0027104F">
            <w:pPr>
              <w:pStyle w:val="ListParagraph"/>
              <w:numPr>
                <w:ilvl w:val="0"/>
                <w:numId w:val="3"/>
              </w:numPr>
              <w:spacing w:after="0" w:line="259" w:lineRule="auto"/>
              <w:rPr>
                <w:i/>
                <w:iCs/>
                <w:szCs w:val="22"/>
              </w:rPr>
            </w:pPr>
            <w:r>
              <w:rPr>
                <w:i/>
                <w:iCs/>
                <w:szCs w:val="22"/>
              </w:rPr>
              <w:t xml:space="preserve">Speed Monitoring – refresher training </w:t>
            </w:r>
          </w:p>
          <w:p w14:paraId="2C4C358A" w14:textId="55D3B66F" w:rsidR="004674EC" w:rsidRPr="00A57A48" w:rsidRDefault="004674EC" w:rsidP="00A57A48">
            <w:pPr>
              <w:spacing w:after="0" w:line="259" w:lineRule="auto"/>
              <w:rPr>
                <w:i/>
                <w:iCs/>
                <w:szCs w:val="22"/>
              </w:rPr>
            </w:pPr>
          </w:p>
        </w:tc>
      </w:tr>
      <w:tr w:rsidR="006B1F7F" w14:paraId="4DEB6461"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06AE66A4" w14:textId="2419B519" w:rsidR="006B1F7F" w:rsidRDefault="00A57A48">
            <w:pPr>
              <w:spacing w:after="0" w:line="259" w:lineRule="auto"/>
              <w:ind w:left="51" w:firstLine="0"/>
              <w:jc w:val="center"/>
            </w:pPr>
            <w:r>
              <w:t>9</w:t>
            </w:r>
          </w:p>
        </w:tc>
        <w:tc>
          <w:tcPr>
            <w:tcW w:w="9782" w:type="dxa"/>
            <w:tcBorders>
              <w:top w:val="single" w:sz="4" w:space="0" w:color="000000"/>
              <w:left w:val="single" w:sz="4" w:space="0" w:color="000000"/>
              <w:bottom w:val="single" w:sz="4" w:space="0" w:color="000000"/>
              <w:right w:val="single" w:sz="4" w:space="0" w:color="000000"/>
            </w:tcBorders>
          </w:tcPr>
          <w:p w14:paraId="6BA4586D" w14:textId="77777777" w:rsidR="006B1F7F" w:rsidRDefault="00C22516">
            <w:pPr>
              <w:spacing w:after="0" w:line="259" w:lineRule="auto"/>
              <w:ind w:left="16" w:firstLine="0"/>
            </w:pPr>
            <w:r>
              <w:t xml:space="preserve">Information Exchange:   </w:t>
            </w:r>
          </w:p>
          <w:p w14:paraId="1AE13CEF" w14:textId="77777777" w:rsidR="006B1F7F" w:rsidRPr="00FF50E4" w:rsidRDefault="00C22516">
            <w:pPr>
              <w:spacing w:after="0" w:line="259" w:lineRule="auto"/>
              <w:ind w:left="16" w:firstLine="0"/>
              <w:rPr>
                <w:sz w:val="12"/>
                <w:szCs w:val="12"/>
              </w:rPr>
            </w:pPr>
            <w:r>
              <w:t xml:space="preserve"> </w:t>
            </w:r>
          </w:p>
        </w:tc>
      </w:tr>
      <w:tr w:rsidR="006B1F7F" w14:paraId="43414F74"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A76C8FC" w14:textId="7E872B67" w:rsidR="006B1F7F" w:rsidRDefault="00A57A48">
            <w:pPr>
              <w:spacing w:after="0" w:line="259" w:lineRule="auto"/>
              <w:ind w:left="51" w:firstLine="0"/>
              <w:jc w:val="center"/>
            </w:pPr>
            <w:r>
              <w:t>10</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71DCEB71" w14:textId="37837533" w:rsidR="006B1F7F" w:rsidRPr="001C6166" w:rsidRDefault="00C22516" w:rsidP="001C6166">
            <w:pPr>
              <w:spacing w:after="0" w:line="259" w:lineRule="auto"/>
              <w:ind w:left="16" w:firstLine="0"/>
            </w:pPr>
            <w:r>
              <w:t xml:space="preserve">Delegated decisions to report to council:   </w:t>
            </w:r>
          </w:p>
        </w:tc>
      </w:tr>
      <w:tr w:rsidR="006B1F7F" w14:paraId="3D1B1ED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3B91E34B" w14:textId="656B1494" w:rsidR="006B1F7F" w:rsidRDefault="00C22516">
            <w:pPr>
              <w:spacing w:after="0" w:line="259" w:lineRule="auto"/>
              <w:ind w:left="48" w:firstLine="0"/>
              <w:jc w:val="center"/>
            </w:pPr>
            <w:r>
              <w:lastRenderedPageBreak/>
              <w:t>1</w:t>
            </w:r>
            <w:r w:rsidR="00A57A48">
              <w:t>1</w:t>
            </w:r>
            <w:r>
              <w:t xml:space="preserve">  </w:t>
            </w:r>
          </w:p>
        </w:tc>
        <w:tc>
          <w:tcPr>
            <w:tcW w:w="9782" w:type="dxa"/>
            <w:tcBorders>
              <w:top w:val="single" w:sz="4" w:space="0" w:color="000000"/>
              <w:left w:val="single" w:sz="4" w:space="0" w:color="000000"/>
              <w:bottom w:val="single" w:sz="4" w:space="0" w:color="000000"/>
              <w:right w:val="single" w:sz="4" w:space="0" w:color="000000"/>
            </w:tcBorders>
          </w:tcPr>
          <w:p w14:paraId="66C97907" w14:textId="77777777" w:rsidR="006B1F7F" w:rsidRDefault="00C22516">
            <w:pPr>
              <w:spacing w:after="0" w:line="259" w:lineRule="auto"/>
              <w:ind w:left="16" w:firstLine="0"/>
            </w:pPr>
            <w:r>
              <w:t xml:space="preserve">Recommendations for council: </w:t>
            </w:r>
          </w:p>
          <w:p w14:paraId="5A34F801" w14:textId="77777777" w:rsidR="006B1F7F" w:rsidRPr="00FF50E4" w:rsidRDefault="00C22516">
            <w:pPr>
              <w:spacing w:after="0" w:line="259" w:lineRule="auto"/>
              <w:ind w:left="16" w:firstLine="0"/>
              <w:rPr>
                <w:sz w:val="12"/>
                <w:szCs w:val="12"/>
              </w:rPr>
            </w:pPr>
            <w:r>
              <w:t xml:space="preserve"> </w:t>
            </w:r>
          </w:p>
        </w:tc>
      </w:tr>
      <w:tr w:rsidR="006B1F7F" w14:paraId="3B0136AA" w14:textId="77777777">
        <w:trPr>
          <w:trHeight w:val="290"/>
        </w:trPr>
        <w:tc>
          <w:tcPr>
            <w:tcW w:w="708" w:type="dxa"/>
            <w:tcBorders>
              <w:top w:val="single" w:sz="4" w:space="0" w:color="000000"/>
              <w:left w:val="single" w:sz="4" w:space="0" w:color="000000"/>
              <w:bottom w:val="single" w:sz="4" w:space="0" w:color="000000"/>
              <w:right w:val="single" w:sz="4" w:space="0" w:color="000000"/>
            </w:tcBorders>
          </w:tcPr>
          <w:p w14:paraId="547C290D" w14:textId="46705774" w:rsidR="006B1F7F" w:rsidRDefault="00C22516">
            <w:pPr>
              <w:spacing w:after="0" w:line="259" w:lineRule="auto"/>
              <w:ind w:left="48" w:firstLine="0"/>
              <w:jc w:val="center"/>
            </w:pPr>
            <w:r>
              <w:t>1</w:t>
            </w:r>
            <w:r w:rsidR="00A57A48">
              <w:t>2</w:t>
            </w:r>
            <w:r>
              <w:t xml:space="preserve">  </w:t>
            </w:r>
          </w:p>
        </w:tc>
        <w:tc>
          <w:tcPr>
            <w:tcW w:w="9782" w:type="dxa"/>
            <w:tcBorders>
              <w:top w:val="single" w:sz="4" w:space="0" w:color="000000"/>
              <w:left w:val="single" w:sz="4" w:space="0" w:color="000000"/>
              <w:bottom w:val="single" w:sz="4" w:space="0" w:color="000000"/>
              <w:right w:val="single" w:sz="4" w:space="0" w:color="000000"/>
            </w:tcBorders>
          </w:tcPr>
          <w:p w14:paraId="3A3FC1F9" w14:textId="7B3A3799" w:rsidR="006B1F7F" w:rsidRDefault="00C22516">
            <w:pPr>
              <w:spacing w:after="0" w:line="259" w:lineRule="auto"/>
              <w:ind w:left="16" w:firstLine="0"/>
            </w:pPr>
            <w:r>
              <w:t>Date of next meeting:</w:t>
            </w:r>
            <w:r>
              <w:rPr>
                <w:sz w:val="23"/>
              </w:rPr>
              <w:t xml:space="preserve"> </w:t>
            </w:r>
            <w:r>
              <w:t xml:space="preserve"> </w:t>
            </w:r>
            <w:r w:rsidR="00156B93">
              <w:t xml:space="preserve">Monday </w:t>
            </w:r>
            <w:r w:rsidR="0000222E">
              <w:t>4</w:t>
            </w:r>
            <w:r w:rsidR="0000222E" w:rsidRPr="0000222E">
              <w:rPr>
                <w:vertAlign w:val="superscript"/>
              </w:rPr>
              <w:t>th</w:t>
            </w:r>
            <w:r w:rsidR="0000222E">
              <w:t xml:space="preserve"> November</w:t>
            </w:r>
            <w:r w:rsidR="00156B93">
              <w:t xml:space="preserve"> </w:t>
            </w:r>
            <w:r w:rsidR="009651B0">
              <w:t xml:space="preserve"> at 6.30pm Vicars Cross Community Centre </w:t>
            </w:r>
          </w:p>
        </w:tc>
      </w:tr>
    </w:tbl>
    <w:p w14:paraId="389ADCFE" w14:textId="77777777" w:rsidR="006B1F7F" w:rsidRDefault="00C22516">
      <w:pPr>
        <w:spacing w:after="0" w:line="259" w:lineRule="auto"/>
        <w:ind w:left="0" w:firstLine="0"/>
      </w:pPr>
      <w:r>
        <w:t xml:space="preserve"> </w:t>
      </w:r>
    </w:p>
    <w:p w14:paraId="281CCFD2" w14:textId="77777777" w:rsidR="006B1F7F" w:rsidRDefault="00C22516">
      <w:pPr>
        <w:spacing w:after="0" w:line="259" w:lineRule="auto"/>
        <w:ind w:left="0" w:firstLine="0"/>
      </w:pPr>
      <w:r>
        <w:t xml:space="preserve"> </w:t>
      </w:r>
    </w:p>
    <w:sectPr w:rsidR="006B1F7F">
      <w:footerReference w:type="even" r:id="rId10"/>
      <w:footerReference w:type="default" r:id="rId11"/>
      <w:footerReference w:type="first" r:id="rId12"/>
      <w:pgSz w:w="11906" w:h="16838"/>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4ACF6" w14:textId="77777777" w:rsidR="00F657B3" w:rsidRDefault="00F657B3">
      <w:pPr>
        <w:spacing w:after="0" w:line="240" w:lineRule="auto"/>
      </w:pPr>
      <w:r>
        <w:separator/>
      </w:r>
    </w:p>
  </w:endnote>
  <w:endnote w:type="continuationSeparator" w:id="0">
    <w:p w14:paraId="22C244B3" w14:textId="77777777" w:rsidR="00F657B3" w:rsidRDefault="00F657B3">
      <w:pPr>
        <w:spacing w:after="0" w:line="240" w:lineRule="auto"/>
      </w:pPr>
      <w:r>
        <w:continuationSeparator/>
      </w:r>
    </w:p>
  </w:endnote>
  <w:endnote w:type="continuationNotice" w:id="1">
    <w:p w14:paraId="4A65C9AA" w14:textId="77777777" w:rsidR="00F657B3" w:rsidRDefault="00F65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4EB5"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7AD2736" w14:textId="77777777" w:rsidR="006B1F7F" w:rsidRDefault="00C2251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5026"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B59AC48" w14:textId="77777777" w:rsidR="006B1F7F" w:rsidRDefault="00C2251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4607"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F924B9" w14:textId="77777777" w:rsidR="006B1F7F" w:rsidRDefault="00C2251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CC014" w14:textId="77777777" w:rsidR="00F657B3" w:rsidRDefault="00F657B3">
      <w:pPr>
        <w:spacing w:after="0" w:line="240" w:lineRule="auto"/>
      </w:pPr>
      <w:r>
        <w:separator/>
      </w:r>
    </w:p>
  </w:footnote>
  <w:footnote w:type="continuationSeparator" w:id="0">
    <w:p w14:paraId="33731956" w14:textId="77777777" w:rsidR="00F657B3" w:rsidRDefault="00F657B3">
      <w:pPr>
        <w:spacing w:after="0" w:line="240" w:lineRule="auto"/>
      </w:pPr>
      <w:r>
        <w:continuationSeparator/>
      </w:r>
    </w:p>
  </w:footnote>
  <w:footnote w:type="continuationNotice" w:id="1">
    <w:p w14:paraId="4976B661" w14:textId="77777777" w:rsidR="00F657B3" w:rsidRDefault="00F657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656CB"/>
    <w:multiLevelType w:val="hybridMultilevel"/>
    <w:tmpl w:val="ECE49888"/>
    <w:lvl w:ilvl="0" w:tplc="17009D3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A8BF46">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FEF8F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8662E">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0A3BA0">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C10A2">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4828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2C696">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EABA">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6E11B8"/>
    <w:multiLevelType w:val="hybridMultilevel"/>
    <w:tmpl w:val="FD94B21E"/>
    <w:lvl w:ilvl="0" w:tplc="C1E4035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A8E82">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4F5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02900">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58EAFE">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87538">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E23A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142AE4">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A20C2">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62355D"/>
    <w:multiLevelType w:val="hybridMultilevel"/>
    <w:tmpl w:val="25022FC0"/>
    <w:lvl w:ilvl="0" w:tplc="62E2CC6E">
      <w:start w:val="1"/>
      <w:numFmt w:val="decimal"/>
      <w:lvlText w:val="%1."/>
      <w:lvlJc w:val="left"/>
      <w:pPr>
        <w:ind w:left="375" w:hanging="360"/>
      </w:pPr>
      <w:rPr>
        <w:rFonts w:hint="default"/>
        <w:i/>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3" w15:restartNumberingAfterBreak="0">
    <w:nsid w:val="57540765"/>
    <w:multiLevelType w:val="hybridMultilevel"/>
    <w:tmpl w:val="B9988666"/>
    <w:lvl w:ilvl="0" w:tplc="9D44E7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6C3404">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8DDDE">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E80D6">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EA8A20">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ACFA4">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261FC0">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C482C8">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96CFD0">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611A7D"/>
    <w:multiLevelType w:val="hybridMultilevel"/>
    <w:tmpl w:val="E392FDE4"/>
    <w:lvl w:ilvl="0" w:tplc="A3A47088">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6D4EDA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7BBC4ACA">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AF3AF5D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97D8BFE2">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EA6CCA38">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722801C8">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B6CA05E6">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C310EE2C">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657E59F7"/>
    <w:multiLevelType w:val="hybridMultilevel"/>
    <w:tmpl w:val="C838AA02"/>
    <w:lvl w:ilvl="0" w:tplc="5BA05B58">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6" w15:restartNumberingAfterBreak="0">
    <w:nsid w:val="68960300"/>
    <w:multiLevelType w:val="hybridMultilevel"/>
    <w:tmpl w:val="B9A473CA"/>
    <w:lvl w:ilvl="0" w:tplc="770444F6">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876A4E58">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F9FE13A2">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94F02FF4">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EA0A374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99DAB54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DA6E2D6A">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95B01B3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86447FA4">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DB6218E"/>
    <w:multiLevelType w:val="hybridMultilevel"/>
    <w:tmpl w:val="07D01E2A"/>
    <w:lvl w:ilvl="0" w:tplc="97E6E7BE">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1604D622">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5FCC78DC">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2940F6A0">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4ACF3D4">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FD27586">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97E0024">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C18331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4AA00F0">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num w:numId="1" w16cid:durableId="998004304">
    <w:abstractNumId w:val="7"/>
  </w:num>
  <w:num w:numId="2" w16cid:durableId="1888105046">
    <w:abstractNumId w:val="4"/>
  </w:num>
  <w:num w:numId="3" w16cid:durableId="538710325">
    <w:abstractNumId w:val="6"/>
  </w:num>
  <w:num w:numId="4" w16cid:durableId="1615088691">
    <w:abstractNumId w:val="3"/>
  </w:num>
  <w:num w:numId="5" w16cid:durableId="1333291878">
    <w:abstractNumId w:val="0"/>
  </w:num>
  <w:num w:numId="6" w16cid:durableId="479080428">
    <w:abstractNumId w:val="1"/>
  </w:num>
  <w:num w:numId="7" w16cid:durableId="549192160">
    <w:abstractNumId w:val="5"/>
  </w:num>
  <w:num w:numId="8" w16cid:durableId="1098284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7F"/>
    <w:rsid w:val="0000222E"/>
    <w:rsid w:val="00041301"/>
    <w:rsid w:val="00066DE7"/>
    <w:rsid w:val="00156B93"/>
    <w:rsid w:val="00164FC9"/>
    <w:rsid w:val="001C6166"/>
    <w:rsid w:val="001F0AD6"/>
    <w:rsid w:val="0020676D"/>
    <w:rsid w:val="0027104F"/>
    <w:rsid w:val="002F122B"/>
    <w:rsid w:val="00325CF8"/>
    <w:rsid w:val="00343036"/>
    <w:rsid w:val="003D123F"/>
    <w:rsid w:val="003E4E5A"/>
    <w:rsid w:val="00460D06"/>
    <w:rsid w:val="004674EC"/>
    <w:rsid w:val="00483FAC"/>
    <w:rsid w:val="004966EA"/>
    <w:rsid w:val="004A28C8"/>
    <w:rsid w:val="004D47C3"/>
    <w:rsid w:val="0054537C"/>
    <w:rsid w:val="0057632F"/>
    <w:rsid w:val="00654BE8"/>
    <w:rsid w:val="006B1F7F"/>
    <w:rsid w:val="006D79AA"/>
    <w:rsid w:val="007001C3"/>
    <w:rsid w:val="007566B9"/>
    <w:rsid w:val="0076755B"/>
    <w:rsid w:val="00857E08"/>
    <w:rsid w:val="00894CCC"/>
    <w:rsid w:val="00951C51"/>
    <w:rsid w:val="009651B0"/>
    <w:rsid w:val="00A44F9E"/>
    <w:rsid w:val="00A57A48"/>
    <w:rsid w:val="00AD2739"/>
    <w:rsid w:val="00AD571F"/>
    <w:rsid w:val="00AE3367"/>
    <w:rsid w:val="00C22516"/>
    <w:rsid w:val="00CB4411"/>
    <w:rsid w:val="00CE12A1"/>
    <w:rsid w:val="00D64065"/>
    <w:rsid w:val="00E67AB8"/>
    <w:rsid w:val="00E96692"/>
    <w:rsid w:val="00F544AF"/>
    <w:rsid w:val="00F657B3"/>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4530"/>
  <w15:docId w15:val="{10C7BC97-891D-432C-996F-B3EB224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44AF"/>
    <w:pPr>
      <w:ind w:left="720"/>
      <w:contextualSpacing/>
    </w:pPr>
  </w:style>
  <w:style w:type="paragraph" w:styleId="Header">
    <w:name w:val="header"/>
    <w:basedOn w:val="Normal"/>
    <w:link w:val="HeaderChar"/>
    <w:uiPriority w:val="99"/>
    <w:semiHidden/>
    <w:unhideWhenUsed/>
    <w:rsid w:val="00325C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CF8"/>
    <w:rPr>
      <w:rFonts w:ascii="Lato" w:eastAsia="Lato" w:hAnsi="Lato" w:cs="Lato"/>
      <w:color w:val="000000"/>
      <w:sz w:val="22"/>
    </w:rPr>
  </w:style>
  <w:style w:type="paragraph" w:styleId="Footer">
    <w:name w:val="footer"/>
    <w:basedOn w:val="Normal"/>
    <w:link w:val="FooterChar"/>
    <w:uiPriority w:val="99"/>
    <w:semiHidden/>
    <w:unhideWhenUsed/>
    <w:rsid w:val="00325C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5CF8"/>
    <w:rPr>
      <w:rFonts w:ascii="Lato" w:eastAsia="Lato" w:hAnsi="Lato" w:cs="Lato"/>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FAB1-A763-4615-B9D3-CC01CC43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Kath Lloyd</cp:lastModifiedBy>
  <cp:revision>3</cp:revision>
  <dcterms:created xsi:type="dcterms:W3CDTF">2024-09-05T07:02:00Z</dcterms:created>
  <dcterms:modified xsi:type="dcterms:W3CDTF">2024-09-05T07:06:00Z</dcterms:modified>
</cp:coreProperties>
</file>