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D04F" w14:textId="77777777" w:rsidR="00A52D6E" w:rsidRPr="00E246C7" w:rsidRDefault="00A52D6E" w:rsidP="00A52D6E">
      <w:pPr>
        <w:jc w:val="right"/>
        <w:rPr>
          <w:rFonts w:ascii="Arial" w:hAnsi="Arial" w:cs="Arial"/>
          <w:b/>
          <w:bCs/>
          <w:color w:val="222222"/>
          <w:sz w:val="36"/>
          <w:szCs w:val="36"/>
          <w:shd w:val="clear" w:color="auto" w:fill="FFFFFF"/>
        </w:rPr>
      </w:pPr>
      <w:r>
        <w:rPr>
          <w:noProof/>
        </w:rPr>
        <w:drawing>
          <wp:inline distT="0" distB="0" distL="0" distR="0" wp14:anchorId="7469CC47" wp14:editId="19CEBBCD">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6">
                      <a:extLst>
                        <a:ext uri="{96DAC541-7B7A-43D3-8B79-37D633B846F1}">
                          <asvg:svgBlip xmlns:asvg="http://schemas.microsoft.com/office/drawing/2016/SVG/main" r:embed="rId7"/>
                        </a:ext>
                      </a:extLst>
                    </a:blip>
                    <a:stretch>
                      <a:fillRect/>
                    </a:stretch>
                  </pic:blipFill>
                  <pic:spPr>
                    <a:xfrm>
                      <a:off x="0" y="0"/>
                      <a:ext cx="2171043" cy="618391"/>
                    </a:xfrm>
                    <a:prstGeom prst="rect">
                      <a:avLst/>
                    </a:prstGeom>
                  </pic:spPr>
                </pic:pic>
              </a:graphicData>
            </a:graphic>
          </wp:inline>
        </w:drawing>
      </w:r>
    </w:p>
    <w:p w14:paraId="6FE0506C" w14:textId="77777777" w:rsidR="00A52D6E" w:rsidRPr="003806C2" w:rsidRDefault="00A52D6E" w:rsidP="00A52D6E">
      <w:pPr>
        <w:jc w:val="center"/>
        <w:rPr>
          <w:rFonts w:ascii="Lato" w:hAnsi="Lato" w:cs="Tahoma"/>
          <w:i/>
          <w:noProof/>
          <w:sz w:val="22"/>
          <w:szCs w:val="22"/>
          <w:lang w:eastAsia="en-GB"/>
        </w:rPr>
      </w:pPr>
    </w:p>
    <w:p w14:paraId="0B7A2477" w14:textId="3580C94E" w:rsidR="00A52D6E" w:rsidRDefault="00A52D6E" w:rsidP="00A52D6E">
      <w:pPr>
        <w:tabs>
          <w:tab w:val="left" w:pos="8647"/>
          <w:tab w:val="right" w:pos="9026"/>
        </w:tabs>
        <w:jc w:val="right"/>
        <w:rPr>
          <w:rFonts w:ascii="Tahoma" w:hAnsi="Tahoma" w:cs="Tahoma"/>
          <w:sz w:val="22"/>
          <w:szCs w:val="22"/>
        </w:rPr>
      </w:pPr>
      <w:r>
        <w:rPr>
          <w:rFonts w:ascii="Tahoma" w:hAnsi="Tahoma" w:cs="Tahoma"/>
          <w:sz w:val="22"/>
          <w:szCs w:val="22"/>
        </w:rPr>
        <w:t>1</w:t>
      </w:r>
      <w:r w:rsidR="0074589E">
        <w:rPr>
          <w:rFonts w:ascii="Tahoma" w:hAnsi="Tahoma" w:cs="Tahoma"/>
          <w:sz w:val="22"/>
          <w:szCs w:val="22"/>
        </w:rPr>
        <w:t>5</w:t>
      </w:r>
      <w:r w:rsidRPr="008B5035">
        <w:rPr>
          <w:rFonts w:ascii="Tahoma" w:hAnsi="Tahoma" w:cs="Tahoma"/>
          <w:sz w:val="22"/>
          <w:szCs w:val="22"/>
          <w:vertAlign w:val="superscript"/>
        </w:rPr>
        <w:t>th</w:t>
      </w:r>
      <w:r>
        <w:rPr>
          <w:rFonts w:ascii="Tahoma" w:hAnsi="Tahoma" w:cs="Tahoma"/>
          <w:sz w:val="22"/>
          <w:szCs w:val="22"/>
        </w:rPr>
        <w:t xml:space="preserve"> Ju</w:t>
      </w:r>
      <w:r w:rsidR="00D66EEC">
        <w:rPr>
          <w:rFonts w:ascii="Tahoma" w:hAnsi="Tahoma" w:cs="Tahoma"/>
          <w:sz w:val="22"/>
          <w:szCs w:val="22"/>
        </w:rPr>
        <w:t>l</w:t>
      </w:r>
      <w:r w:rsidR="0074589E">
        <w:rPr>
          <w:rFonts w:ascii="Tahoma" w:hAnsi="Tahoma" w:cs="Tahoma"/>
          <w:sz w:val="22"/>
          <w:szCs w:val="22"/>
        </w:rPr>
        <w:t>y</w:t>
      </w:r>
      <w:r>
        <w:rPr>
          <w:rFonts w:ascii="Tahoma" w:hAnsi="Tahoma" w:cs="Tahoma"/>
          <w:sz w:val="22"/>
          <w:szCs w:val="22"/>
        </w:rPr>
        <w:t xml:space="preserve"> 2025</w:t>
      </w:r>
    </w:p>
    <w:p w14:paraId="67D5ABFD" w14:textId="77777777" w:rsidR="00A52D6E" w:rsidRDefault="00A52D6E" w:rsidP="00A52D6E">
      <w:pPr>
        <w:tabs>
          <w:tab w:val="left" w:pos="8040"/>
          <w:tab w:val="right" w:pos="9746"/>
        </w:tabs>
        <w:rPr>
          <w:rFonts w:ascii="Tahoma" w:hAnsi="Tahoma" w:cs="Tahoma"/>
          <w:sz w:val="22"/>
          <w:szCs w:val="22"/>
        </w:rPr>
      </w:pPr>
    </w:p>
    <w:p w14:paraId="0B34030C" w14:textId="77777777" w:rsidR="00A52D6E" w:rsidRDefault="00A52D6E" w:rsidP="00A52D6E">
      <w:pPr>
        <w:tabs>
          <w:tab w:val="left" w:pos="8040"/>
          <w:tab w:val="right" w:pos="9746"/>
        </w:tabs>
        <w:rPr>
          <w:rFonts w:ascii="Tahoma" w:hAnsi="Tahoma" w:cs="Tahoma"/>
          <w:sz w:val="22"/>
          <w:szCs w:val="22"/>
        </w:rPr>
      </w:pPr>
      <w:r w:rsidRPr="00E106FA">
        <w:rPr>
          <w:rFonts w:ascii="Tahoma" w:hAnsi="Tahoma" w:cs="Tahoma"/>
          <w:sz w:val="22"/>
          <w:szCs w:val="22"/>
        </w:rPr>
        <w:t xml:space="preserve">Dear Councillors                                                                                                   </w:t>
      </w:r>
    </w:p>
    <w:p w14:paraId="656599AE" w14:textId="77777777" w:rsidR="00A52D6E" w:rsidRPr="00960304" w:rsidRDefault="00A52D6E" w:rsidP="00A52D6E">
      <w:pPr>
        <w:rPr>
          <w:rFonts w:ascii="Arial" w:hAnsi="Arial" w:cs="Arial"/>
          <w:sz w:val="22"/>
          <w:szCs w:val="22"/>
        </w:rPr>
      </w:pPr>
    </w:p>
    <w:p w14:paraId="05C59C81" w14:textId="77777777" w:rsidR="00A52D6E" w:rsidRPr="00960304" w:rsidRDefault="00A52D6E" w:rsidP="00A52D6E">
      <w:pPr>
        <w:rPr>
          <w:rFonts w:ascii="Arial" w:hAnsi="Arial" w:cs="Arial"/>
          <w:sz w:val="22"/>
          <w:szCs w:val="22"/>
        </w:rPr>
      </w:pPr>
      <w:r w:rsidRPr="00960304">
        <w:rPr>
          <w:rFonts w:ascii="Arial" w:hAnsi="Arial" w:cs="Arial"/>
          <w:sz w:val="22"/>
          <w:szCs w:val="22"/>
        </w:rPr>
        <w:t xml:space="preserve">You are summoned to attend </w:t>
      </w:r>
      <w:r>
        <w:rPr>
          <w:rFonts w:ascii="Arial" w:hAnsi="Arial" w:cs="Arial"/>
          <w:sz w:val="22"/>
          <w:szCs w:val="22"/>
        </w:rPr>
        <w:t>a</w:t>
      </w:r>
      <w:r>
        <w:rPr>
          <w:rFonts w:ascii="Arial" w:hAnsi="Arial" w:cs="Arial"/>
          <w:b/>
          <w:bCs/>
          <w:sz w:val="22"/>
          <w:szCs w:val="22"/>
        </w:rPr>
        <w:t xml:space="preserve"> </w:t>
      </w:r>
      <w:r w:rsidRPr="00960304">
        <w:rPr>
          <w:rFonts w:ascii="Arial" w:hAnsi="Arial" w:cs="Arial"/>
          <w:b/>
          <w:bCs/>
          <w:sz w:val="22"/>
          <w:szCs w:val="22"/>
        </w:rPr>
        <w:t>Meeting of Great Boughton Parish Council</w:t>
      </w:r>
      <w:r w:rsidRPr="00960304">
        <w:rPr>
          <w:rFonts w:ascii="Arial" w:hAnsi="Arial" w:cs="Arial"/>
          <w:sz w:val="22"/>
          <w:szCs w:val="22"/>
        </w:rPr>
        <w:t xml:space="preserve"> at </w:t>
      </w:r>
      <w:r w:rsidRPr="00E246C7">
        <w:rPr>
          <w:rFonts w:ascii="Arial" w:hAnsi="Arial" w:cs="Arial"/>
          <w:b/>
          <w:bCs/>
          <w:sz w:val="22"/>
          <w:szCs w:val="22"/>
        </w:rPr>
        <w:t xml:space="preserve">7pm </w:t>
      </w:r>
      <w:r w:rsidRPr="00960304">
        <w:rPr>
          <w:rFonts w:ascii="Arial" w:hAnsi="Arial" w:cs="Arial"/>
          <w:sz w:val="22"/>
          <w:szCs w:val="22"/>
        </w:rPr>
        <w:t xml:space="preserve">on </w:t>
      </w:r>
      <w:r w:rsidRPr="00E246C7">
        <w:rPr>
          <w:rFonts w:ascii="Arial" w:hAnsi="Arial" w:cs="Arial"/>
          <w:b/>
          <w:bCs/>
          <w:sz w:val="22"/>
          <w:szCs w:val="22"/>
        </w:rPr>
        <w:t xml:space="preserve">Monday </w:t>
      </w:r>
      <w:r>
        <w:rPr>
          <w:rFonts w:ascii="Arial" w:hAnsi="Arial" w:cs="Arial"/>
          <w:b/>
          <w:bCs/>
          <w:sz w:val="22"/>
          <w:szCs w:val="22"/>
        </w:rPr>
        <w:t>21</w:t>
      </w:r>
      <w:r w:rsidRPr="000F17BC">
        <w:rPr>
          <w:rFonts w:ascii="Arial" w:hAnsi="Arial" w:cs="Arial"/>
          <w:b/>
          <w:bCs/>
          <w:sz w:val="22"/>
          <w:szCs w:val="22"/>
          <w:vertAlign w:val="superscript"/>
        </w:rPr>
        <w:t>st</w:t>
      </w:r>
      <w:r>
        <w:rPr>
          <w:rFonts w:ascii="Arial" w:hAnsi="Arial" w:cs="Arial"/>
          <w:b/>
          <w:bCs/>
          <w:sz w:val="22"/>
          <w:szCs w:val="22"/>
        </w:rPr>
        <w:t xml:space="preserve"> July</w:t>
      </w:r>
      <w:r w:rsidRPr="00E246C7">
        <w:rPr>
          <w:rFonts w:ascii="Arial" w:hAnsi="Arial" w:cs="Arial"/>
          <w:b/>
          <w:bCs/>
          <w:sz w:val="22"/>
          <w:szCs w:val="22"/>
        </w:rPr>
        <w:t xml:space="preserve"> 2025</w:t>
      </w:r>
      <w:r w:rsidRPr="00960304">
        <w:rPr>
          <w:rFonts w:ascii="Arial" w:hAnsi="Arial" w:cs="Arial"/>
          <w:sz w:val="22"/>
          <w:szCs w:val="22"/>
        </w:rPr>
        <w:t xml:space="preserve"> at </w:t>
      </w:r>
      <w:r w:rsidRPr="00E246C7">
        <w:rPr>
          <w:rFonts w:ascii="Arial" w:hAnsi="Arial" w:cs="Arial"/>
          <w:b/>
          <w:bCs/>
          <w:sz w:val="22"/>
          <w:szCs w:val="22"/>
        </w:rPr>
        <w:t>Caldy Valley Neighbourhood Centre, Caldy Valley Road, Great Boughton</w:t>
      </w:r>
      <w:r w:rsidRPr="00960304">
        <w:rPr>
          <w:rFonts w:ascii="Arial" w:hAnsi="Arial" w:cs="Arial"/>
          <w:sz w:val="22"/>
          <w:szCs w:val="22"/>
        </w:rPr>
        <w:t xml:space="preserve"> </w:t>
      </w:r>
    </w:p>
    <w:p w14:paraId="0911B0BF" w14:textId="77777777" w:rsidR="00A52D6E" w:rsidRPr="00960304" w:rsidRDefault="00A52D6E" w:rsidP="00A52D6E">
      <w:pPr>
        <w:rPr>
          <w:rFonts w:ascii="Arial" w:hAnsi="Arial" w:cs="Arial"/>
          <w:sz w:val="22"/>
          <w:szCs w:val="22"/>
        </w:rPr>
      </w:pPr>
    </w:p>
    <w:p w14:paraId="06B6457D" w14:textId="77777777" w:rsidR="00A52D6E" w:rsidRPr="00960304" w:rsidRDefault="00A52D6E" w:rsidP="00A52D6E">
      <w:pPr>
        <w:shd w:val="clear" w:color="auto" w:fill="FFFFFF" w:themeFill="background1"/>
        <w:rPr>
          <w:rFonts w:ascii="Arial" w:hAnsi="Arial" w:cs="Arial"/>
          <w:sz w:val="22"/>
          <w:szCs w:val="22"/>
          <w:shd w:val="clear" w:color="auto" w:fill="FFFFFF"/>
        </w:rPr>
      </w:pPr>
      <w:r w:rsidRPr="00960304">
        <w:rPr>
          <w:rFonts w:ascii="Arial" w:hAnsi="Arial" w:cs="Arial"/>
          <w:sz w:val="22"/>
          <w:szCs w:val="22"/>
        </w:rPr>
        <w:t xml:space="preserve">In accordance with the Public Bodies (Admission to Meetings) Act 1960, members of the public and press are welcome to attend. </w:t>
      </w:r>
      <w:r w:rsidRPr="00960304">
        <w:rPr>
          <w:rFonts w:ascii="Arial" w:hAnsi="Arial" w:cs="Arial"/>
          <w:sz w:val="22"/>
          <w:szCs w:val="22"/>
          <w:shd w:val="clear" w:color="auto" w:fill="FFFFFF"/>
        </w:rPr>
        <w:t>Please note that the parish council do not record their council meetings but are aware that outside bodies may do so and may share them publicly; by joining this meeting, you are agreeing to this.</w:t>
      </w:r>
    </w:p>
    <w:p w14:paraId="1994856F" w14:textId="77777777" w:rsidR="00A52D6E" w:rsidRPr="00960304" w:rsidRDefault="00A52D6E" w:rsidP="00A52D6E">
      <w:pPr>
        <w:shd w:val="clear" w:color="auto" w:fill="FFFFFF" w:themeFill="background1"/>
        <w:rPr>
          <w:rFonts w:ascii="Arial" w:hAnsi="Arial" w:cs="Arial"/>
          <w:sz w:val="22"/>
          <w:szCs w:val="22"/>
          <w:shd w:val="clear" w:color="auto" w:fill="FFFFFF"/>
        </w:rPr>
      </w:pPr>
    </w:p>
    <w:p w14:paraId="71CFAF90" w14:textId="77777777" w:rsidR="00A52D6E" w:rsidRPr="00EE1246" w:rsidRDefault="00A52D6E" w:rsidP="00A52D6E">
      <w:pPr>
        <w:rPr>
          <w:rFonts w:ascii="Freestyle Script" w:hAnsi="Freestyle Script" w:cs="Arial"/>
          <w:sz w:val="40"/>
          <w:szCs w:val="40"/>
        </w:rPr>
      </w:pPr>
      <w:r w:rsidRPr="00EE1246">
        <w:rPr>
          <w:rFonts w:ascii="Freestyle Script" w:hAnsi="Freestyle Script" w:cs="Arial"/>
          <w:sz w:val="40"/>
          <w:szCs w:val="40"/>
        </w:rPr>
        <w:t>Sophia Samuel</w:t>
      </w:r>
    </w:p>
    <w:p w14:paraId="478F2903" w14:textId="77777777" w:rsidR="00A52D6E" w:rsidRPr="00EE1246" w:rsidRDefault="00A52D6E" w:rsidP="00A52D6E">
      <w:pPr>
        <w:rPr>
          <w:rFonts w:ascii="Arial" w:hAnsi="Arial" w:cs="Arial"/>
          <w:sz w:val="20"/>
          <w:szCs w:val="20"/>
        </w:rPr>
      </w:pPr>
      <w:r w:rsidRPr="00EE1246">
        <w:rPr>
          <w:rFonts w:ascii="Arial" w:hAnsi="Arial" w:cs="Arial"/>
          <w:sz w:val="20"/>
          <w:szCs w:val="20"/>
        </w:rPr>
        <w:t xml:space="preserve">Interim Clerk </w:t>
      </w:r>
    </w:p>
    <w:p w14:paraId="62662D32" w14:textId="20D9947F" w:rsidR="00A52D6E" w:rsidRDefault="00A52D6E" w:rsidP="00A52D6E"/>
    <w:p w14:paraId="069763EA" w14:textId="77777777" w:rsidR="00A52D6E" w:rsidRPr="00E246C7" w:rsidRDefault="00A52D6E" w:rsidP="00A52D6E"/>
    <w:p w14:paraId="3F76D10C" w14:textId="207907AB" w:rsidR="00A52D6E" w:rsidRPr="00A52D6E" w:rsidRDefault="00A52D6E" w:rsidP="00A52D6E">
      <w:pPr>
        <w:rPr>
          <w:rFonts w:ascii="Lato" w:hAnsi="Lato"/>
          <w:b/>
          <w:bCs/>
          <w:sz w:val="28"/>
          <w:szCs w:val="28"/>
        </w:rPr>
      </w:pPr>
      <w:r w:rsidRPr="00D1408B">
        <w:rPr>
          <w:rFonts w:ascii="Lato" w:hAnsi="Lato"/>
          <w:b/>
          <w:bCs/>
          <w:sz w:val="28"/>
          <w:szCs w:val="28"/>
        </w:rPr>
        <w:t xml:space="preserve">AGENDA </w:t>
      </w:r>
    </w:p>
    <w:p w14:paraId="4C3E8BB5" w14:textId="77777777" w:rsidR="00A52D6E" w:rsidRPr="00A52D6E" w:rsidRDefault="00A52D6E" w:rsidP="00A52D6E">
      <w:pPr>
        <w:pStyle w:val="Heading1"/>
        <w:rPr>
          <w:rFonts w:ascii="Lato" w:hAnsi="Lato" w:cs="Tahoma"/>
          <w:color w:val="auto"/>
          <w:sz w:val="22"/>
          <w:szCs w:val="22"/>
        </w:rPr>
      </w:pPr>
      <w:r w:rsidRPr="00A52D6E">
        <w:rPr>
          <w:rFonts w:ascii="Lato" w:hAnsi="Lato" w:cs="Tahoma"/>
          <w:color w:val="auto"/>
          <w:sz w:val="22"/>
          <w:szCs w:val="22"/>
        </w:rPr>
        <w:t xml:space="preserve">PART ONE - PUBLIC </w:t>
      </w:r>
    </w:p>
    <w:p w14:paraId="16826A22" w14:textId="77777777" w:rsidR="00A52D6E" w:rsidRPr="003806C2" w:rsidRDefault="00A52D6E" w:rsidP="00A52D6E">
      <w:pPr>
        <w:rPr>
          <w:rFonts w:ascii="Lato" w:hAnsi="Lato" w:cs="Tahoma"/>
          <w:i/>
          <w:sz w:val="22"/>
          <w:szCs w:val="22"/>
        </w:rPr>
      </w:pPr>
    </w:p>
    <w:tbl>
      <w:tblPr>
        <w:tblW w:w="99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8956"/>
      </w:tblGrid>
      <w:tr w:rsidR="00A52D6E" w:rsidRPr="003806C2" w14:paraId="1F1B8C94" w14:textId="77777777" w:rsidTr="00A52D6E">
        <w:tc>
          <w:tcPr>
            <w:tcW w:w="1007" w:type="dxa"/>
          </w:tcPr>
          <w:p w14:paraId="242E69DA" w14:textId="77777777" w:rsidR="00A52D6E" w:rsidRPr="00D1408B" w:rsidRDefault="00A52D6E"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.01</w:t>
            </w:r>
          </w:p>
        </w:tc>
        <w:tc>
          <w:tcPr>
            <w:tcW w:w="8956" w:type="dxa"/>
          </w:tcPr>
          <w:p w14:paraId="239F9F52" w14:textId="77777777" w:rsidR="00A52D6E" w:rsidRDefault="00A52D6E" w:rsidP="00B95F2C">
            <w:pPr>
              <w:rPr>
                <w:rFonts w:ascii="Lato" w:hAnsi="Lato" w:cs="Tahoma"/>
                <w:i/>
                <w:sz w:val="20"/>
                <w:szCs w:val="20"/>
              </w:rPr>
            </w:pPr>
            <w:r w:rsidRPr="00D1408B">
              <w:rPr>
                <w:rFonts w:ascii="Lato" w:hAnsi="Lato" w:cs="Tahoma"/>
                <w:b/>
                <w:sz w:val="20"/>
                <w:szCs w:val="20"/>
              </w:rPr>
              <w:t>Attendance and Apologies:</w:t>
            </w:r>
            <w:r w:rsidRPr="00D1408B">
              <w:rPr>
                <w:rFonts w:ascii="Lato" w:hAnsi="Lato" w:cs="Tahoma"/>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note</w:t>
            </w:r>
            <w:r w:rsidRPr="00D1408B">
              <w:rPr>
                <w:rFonts w:ascii="Lato" w:hAnsi="Lato" w:cs="Tahoma"/>
                <w:i/>
                <w:sz w:val="20"/>
                <w:szCs w:val="20"/>
              </w:rPr>
              <w:t xml:space="preserve"> attendance</w:t>
            </w:r>
            <w:r>
              <w:rPr>
                <w:rFonts w:ascii="Lato" w:hAnsi="Lato" w:cs="Tahoma"/>
                <w:i/>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receive</w:t>
            </w:r>
            <w:r w:rsidRPr="00D1408B">
              <w:rPr>
                <w:rFonts w:ascii="Lato" w:hAnsi="Lato" w:cs="Tahoma"/>
                <w:i/>
                <w:sz w:val="20"/>
                <w:szCs w:val="20"/>
              </w:rPr>
              <w:t xml:space="preserve"> apologies and to </w:t>
            </w:r>
            <w:r w:rsidRPr="00D1408B">
              <w:rPr>
                <w:rFonts w:ascii="Lato" w:hAnsi="Lato" w:cs="Tahoma"/>
                <w:b/>
                <w:bCs/>
                <w:i/>
                <w:sz w:val="20"/>
                <w:szCs w:val="20"/>
              </w:rPr>
              <w:t>approve</w:t>
            </w:r>
            <w:r w:rsidRPr="00D1408B">
              <w:rPr>
                <w:rFonts w:ascii="Lato" w:hAnsi="Lato" w:cs="Tahoma"/>
                <w:i/>
                <w:sz w:val="20"/>
                <w:szCs w:val="20"/>
              </w:rPr>
              <w:t xml:space="preserve"> reasons for absence.  </w:t>
            </w:r>
          </w:p>
          <w:p w14:paraId="3DAFDF6F" w14:textId="77777777" w:rsidR="00A52D6E" w:rsidRPr="00A206E6" w:rsidRDefault="00A52D6E" w:rsidP="00B95F2C">
            <w:pPr>
              <w:rPr>
                <w:rFonts w:ascii="Lato" w:hAnsi="Lato" w:cs="Tahoma"/>
                <w:i/>
                <w:sz w:val="20"/>
                <w:szCs w:val="20"/>
              </w:rPr>
            </w:pPr>
          </w:p>
        </w:tc>
      </w:tr>
      <w:tr w:rsidR="00A52D6E" w:rsidRPr="003806C2" w14:paraId="22A79D0A" w14:textId="77777777" w:rsidTr="00A52D6E">
        <w:tc>
          <w:tcPr>
            <w:tcW w:w="1007" w:type="dxa"/>
          </w:tcPr>
          <w:p w14:paraId="7EECC8C7" w14:textId="77777777" w:rsidR="00A52D6E" w:rsidRPr="00D1408B" w:rsidRDefault="00A52D6E"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.02</w:t>
            </w:r>
          </w:p>
        </w:tc>
        <w:tc>
          <w:tcPr>
            <w:tcW w:w="8956" w:type="dxa"/>
          </w:tcPr>
          <w:p w14:paraId="5CDF7147" w14:textId="77777777" w:rsidR="00A52D6E" w:rsidRDefault="00A52D6E" w:rsidP="00B95F2C">
            <w:pPr>
              <w:rPr>
                <w:rFonts w:ascii="Lato" w:hAnsi="Lato" w:cs="Tahoma"/>
                <w:i/>
                <w:sz w:val="20"/>
                <w:szCs w:val="20"/>
              </w:rPr>
            </w:pPr>
            <w:r w:rsidRPr="00D1408B">
              <w:rPr>
                <w:rFonts w:ascii="Lato" w:hAnsi="Lato" w:cs="Tahoma"/>
                <w:b/>
                <w:sz w:val="20"/>
                <w:szCs w:val="20"/>
              </w:rPr>
              <w:t xml:space="preserve">Declarations of Interest: </w:t>
            </w:r>
            <w:r w:rsidRPr="00D1408B">
              <w:rPr>
                <w:rFonts w:ascii="Lato" w:hAnsi="Lato" w:cs="Tahoma"/>
                <w:i/>
                <w:sz w:val="20"/>
                <w:szCs w:val="20"/>
              </w:rPr>
              <w:t xml:space="preserve">To </w:t>
            </w:r>
            <w:r w:rsidRPr="00D1408B">
              <w:rPr>
                <w:rFonts w:ascii="Lato" w:hAnsi="Lato" w:cs="Tahoma"/>
                <w:b/>
                <w:bCs/>
                <w:i/>
                <w:sz w:val="20"/>
                <w:szCs w:val="20"/>
              </w:rPr>
              <w:t xml:space="preserve">receive </w:t>
            </w:r>
            <w:r w:rsidRPr="00D1408B">
              <w:rPr>
                <w:rFonts w:ascii="Lato" w:hAnsi="Lato" w:cs="Tahoma"/>
                <w:i/>
                <w:sz w:val="20"/>
                <w:szCs w:val="20"/>
              </w:rPr>
              <w:t xml:space="preserve">disclosures of personal and prejudicial interests from Councillors on matters to be considered at the meeting. </w:t>
            </w:r>
          </w:p>
          <w:p w14:paraId="03099BB8" w14:textId="77777777" w:rsidR="00A52D6E" w:rsidRPr="00A206E6" w:rsidRDefault="00A52D6E" w:rsidP="00B95F2C">
            <w:pPr>
              <w:rPr>
                <w:rFonts w:ascii="Lato" w:hAnsi="Lato" w:cs="Tahoma"/>
                <w:i/>
                <w:sz w:val="20"/>
                <w:szCs w:val="20"/>
              </w:rPr>
            </w:pPr>
          </w:p>
        </w:tc>
      </w:tr>
      <w:tr w:rsidR="00A52D6E" w:rsidRPr="003806C2" w14:paraId="44A0D815" w14:textId="77777777" w:rsidTr="00A52D6E">
        <w:tc>
          <w:tcPr>
            <w:tcW w:w="1007" w:type="dxa"/>
          </w:tcPr>
          <w:p w14:paraId="13404F25" w14:textId="77777777" w:rsidR="00A52D6E" w:rsidRPr="00D1408B" w:rsidRDefault="00A52D6E"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.0</w:t>
            </w:r>
            <w:r>
              <w:rPr>
                <w:rFonts w:ascii="Lato" w:hAnsi="Lato" w:cs="Tahoma"/>
                <w:sz w:val="20"/>
                <w:szCs w:val="20"/>
              </w:rPr>
              <w:t>3</w:t>
            </w:r>
          </w:p>
        </w:tc>
        <w:tc>
          <w:tcPr>
            <w:tcW w:w="8956" w:type="dxa"/>
          </w:tcPr>
          <w:p w14:paraId="25290600" w14:textId="77777777" w:rsidR="00A52D6E" w:rsidRDefault="00A52D6E" w:rsidP="00B95F2C">
            <w:pPr>
              <w:rPr>
                <w:rFonts w:ascii="Lato" w:hAnsi="Lato" w:cs="Tahoma"/>
                <w:i/>
                <w:sz w:val="20"/>
                <w:szCs w:val="20"/>
              </w:rPr>
            </w:pPr>
            <w:r w:rsidRPr="00D1408B">
              <w:rPr>
                <w:rFonts w:ascii="Lato" w:hAnsi="Lato" w:cs="Tahoma"/>
                <w:b/>
                <w:sz w:val="20"/>
                <w:szCs w:val="20"/>
              </w:rPr>
              <w:t xml:space="preserve">Open Forum:  </w:t>
            </w:r>
            <w:r w:rsidRPr="00D1408B">
              <w:rPr>
                <w:rFonts w:ascii="Lato" w:hAnsi="Lato" w:cs="Tahoma"/>
                <w:i/>
                <w:sz w:val="20"/>
                <w:szCs w:val="20"/>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14:paraId="31D7F363" w14:textId="77777777" w:rsidR="00A52D6E" w:rsidRPr="00634361" w:rsidRDefault="00A52D6E" w:rsidP="00B95F2C">
            <w:pPr>
              <w:rPr>
                <w:rFonts w:ascii="Lato" w:hAnsi="Lato" w:cs="Tahoma"/>
                <w:i/>
                <w:sz w:val="20"/>
                <w:szCs w:val="20"/>
              </w:rPr>
            </w:pPr>
          </w:p>
        </w:tc>
      </w:tr>
      <w:tr w:rsidR="00A52D6E" w:rsidRPr="003806C2" w14:paraId="5E31C196" w14:textId="77777777" w:rsidTr="00A52D6E">
        <w:tc>
          <w:tcPr>
            <w:tcW w:w="1007" w:type="dxa"/>
          </w:tcPr>
          <w:p w14:paraId="698E8387" w14:textId="77777777" w:rsidR="00A52D6E" w:rsidRPr="00D1408B" w:rsidRDefault="00A52D6E"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.0</w:t>
            </w:r>
            <w:r>
              <w:rPr>
                <w:rFonts w:ascii="Lato" w:hAnsi="Lato" w:cs="Tahoma"/>
                <w:sz w:val="20"/>
                <w:szCs w:val="20"/>
              </w:rPr>
              <w:t>4</w:t>
            </w:r>
          </w:p>
        </w:tc>
        <w:tc>
          <w:tcPr>
            <w:tcW w:w="8956" w:type="dxa"/>
          </w:tcPr>
          <w:p w14:paraId="1B58D372" w14:textId="0E2CB48F" w:rsidR="00A52D6E" w:rsidRDefault="00A52D6E" w:rsidP="00B95F2C">
            <w:pPr>
              <w:rPr>
                <w:rFonts w:ascii="Lato" w:hAnsi="Lato" w:cs="Tahoma"/>
                <w:i/>
                <w:sz w:val="20"/>
                <w:szCs w:val="20"/>
              </w:rPr>
            </w:pPr>
            <w:r w:rsidRPr="00D1408B">
              <w:rPr>
                <w:rFonts w:ascii="Lato" w:hAnsi="Lato" w:cs="Tahoma"/>
                <w:b/>
                <w:sz w:val="20"/>
                <w:szCs w:val="20"/>
              </w:rPr>
              <w:t>Minutes and matters arising:</w:t>
            </w:r>
            <w:r w:rsidRPr="00D1408B">
              <w:rPr>
                <w:rFonts w:ascii="Lato" w:hAnsi="Lato" w:cs="Tahoma"/>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 xml:space="preserve">approve </w:t>
            </w:r>
            <w:r w:rsidRPr="00D1408B">
              <w:rPr>
                <w:rFonts w:ascii="Lato" w:hAnsi="Lato" w:cs="Tahoma"/>
                <w:i/>
                <w:sz w:val="20"/>
                <w:szCs w:val="20"/>
              </w:rPr>
              <w:t>the minutes of the last parish council meeting on Monday 1</w:t>
            </w:r>
            <w:r>
              <w:rPr>
                <w:rFonts w:ascii="Lato" w:hAnsi="Lato" w:cs="Tahoma"/>
                <w:i/>
                <w:sz w:val="20"/>
                <w:szCs w:val="20"/>
              </w:rPr>
              <w:t>9</w:t>
            </w:r>
            <w:r w:rsidRPr="00D1408B">
              <w:rPr>
                <w:rFonts w:ascii="Lato" w:hAnsi="Lato" w:cs="Tahoma"/>
                <w:i/>
                <w:sz w:val="20"/>
                <w:szCs w:val="20"/>
                <w:vertAlign w:val="superscript"/>
              </w:rPr>
              <w:t>th</w:t>
            </w:r>
            <w:r w:rsidRPr="00D1408B">
              <w:rPr>
                <w:rFonts w:ascii="Lato" w:hAnsi="Lato" w:cs="Tahoma"/>
                <w:i/>
                <w:sz w:val="20"/>
                <w:szCs w:val="20"/>
              </w:rPr>
              <w:t xml:space="preserve"> </w:t>
            </w:r>
            <w:r>
              <w:rPr>
                <w:rFonts w:ascii="Lato" w:hAnsi="Lato" w:cs="Tahoma"/>
                <w:i/>
                <w:sz w:val="20"/>
                <w:szCs w:val="20"/>
              </w:rPr>
              <w:t xml:space="preserve">June </w:t>
            </w:r>
            <w:r w:rsidRPr="00D1408B">
              <w:rPr>
                <w:rFonts w:ascii="Lato" w:hAnsi="Lato" w:cs="Tahoma"/>
                <w:i/>
                <w:sz w:val="20"/>
                <w:szCs w:val="20"/>
              </w:rPr>
              <w:t>202</w:t>
            </w:r>
            <w:r>
              <w:rPr>
                <w:rFonts w:ascii="Lato" w:hAnsi="Lato" w:cs="Tahoma"/>
                <w:i/>
                <w:sz w:val="20"/>
                <w:szCs w:val="20"/>
              </w:rPr>
              <w:t>5</w:t>
            </w:r>
            <w:r w:rsidR="004B6E1E">
              <w:rPr>
                <w:rFonts w:ascii="Lato" w:hAnsi="Lato" w:cs="Tahoma"/>
                <w:i/>
                <w:sz w:val="20"/>
                <w:szCs w:val="20"/>
              </w:rPr>
              <w:t xml:space="preserve">, </w:t>
            </w:r>
            <w:r w:rsidR="00E45715">
              <w:rPr>
                <w:rFonts w:ascii="Lato" w:hAnsi="Lato" w:cs="Tahoma"/>
                <w:i/>
                <w:sz w:val="20"/>
                <w:szCs w:val="20"/>
              </w:rPr>
              <w:t xml:space="preserve">also </w:t>
            </w:r>
            <w:r w:rsidR="004B6E1E">
              <w:rPr>
                <w:rFonts w:ascii="Lato" w:hAnsi="Lato" w:cs="Tahoma"/>
                <w:i/>
                <w:sz w:val="20"/>
                <w:szCs w:val="20"/>
              </w:rPr>
              <w:t>the Extraordinary Meeting on 30</w:t>
            </w:r>
            <w:r w:rsidR="004B6E1E" w:rsidRPr="004B6E1E">
              <w:rPr>
                <w:rFonts w:ascii="Lato" w:hAnsi="Lato" w:cs="Tahoma"/>
                <w:i/>
                <w:sz w:val="20"/>
                <w:szCs w:val="20"/>
                <w:vertAlign w:val="superscript"/>
              </w:rPr>
              <w:t>th</w:t>
            </w:r>
            <w:r w:rsidR="004B6E1E">
              <w:rPr>
                <w:rFonts w:ascii="Lato" w:hAnsi="Lato" w:cs="Tahoma"/>
                <w:i/>
                <w:sz w:val="20"/>
                <w:szCs w:val="20"/>
              </w:rPr>
              <w:t xml:space="preserve"> June 2025 </w:t>
            </w:r>
            <w:r w:rsidRPr="00D1408B">
              <w:rPr>
                <w:rFonts w:ascii="Lato" w:hAnsi="Lato" w:cs="Tahoma"/>
                <w:i/>
                <w:sz w:val="20"/>
                <w:szCs w:val="20"/>
              </w:rPr>
              <w:t xml:space="preserve">and </w:t>
            </w:r>
            <w:r w:rsidRPr="00D1408B">
              <w:rPr>
                <w:rFonts w:ascii="Lato" w:hAnsi="Lato" w:cs="Tahoma"/>
                <w:b/>
                <w:bCs/>
                <w:i/>
                <w:sz w:val="20"/>
                <w:szCs w:val="20"/>
              </w:rPr>
              <w:t xml:space="preserve">consider </w:t>
            </w:r>
            <w:r w:rsidRPr="00D1408B">
              <w:rPr>
                <w:rFonts w:ascii="Lato" w:hAnsi="Lato" w:cs="Tahoma"/>
                <w:i/>
                <w:sz w:val="20"/>
                <w:szCs w:val="20"/>
              </w:rPr>
              <w:t>matters arising</w:t>
            </w:r>
          </w:p>
          <w:p w14:paraId="39B48A7D" w14:textId="77777777" w:rsidR="00A52D6E" w:rsidRPr="00D1408B" w:rsidRDefault="00A52D6E" w:rsidP="00B95F2C">
            <w:pPr>
              <w:rPr>
                <w:rFonts w:ascii="Lato" w:hAnsi="Lato" w:cs="Tahoma"/>
                <w:b/>
                <w:sz w:val="20"/>
                <w:szCs w:val="20"/>
              </w:rPr>
            </w:pPr>
          </w:p>
        </w:tc>
      </w:tr>
      <w:tr w:rsidR="00A52D6E" w:rsidRPr="003806C2" w14:paraId="2259C2DF" w14:textId="77777777" w:rsidTr="00A52D6E">
        <w:tc>
          <w:tcPr>
            <w:tcW w:w="1007" w:type="dxa"/>
          </w:tcPr>
          <w:p w14:paraId="35DC9213" w14:textId="77777777" w:rsidR="00A52D6E" w:rsidRPr="00D1408B" w:rsidRDefault="00A52D6E"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.0</w:t>
            </w:r>
            <w:r>
              <w:rPr>
                <w:rFonts w:ascii="Lato" w:hAnsi="Lato" w:cs="Tahoma"/>
                <w:sz w:val="20"/>
                <w:szCs w:val="20"/>
              </w:rPr>
              <w:t>5</w:t>
            </w:r>
          </w:p>
        </w:tc>
        <w:tc>
          <w:tcPr>
            <w:tcW w:w="8956" w:type="dxa"/>
          </w:tcPr>
          <w:p w14:paraId="69DCC308" w14:textId="77777777" w:rsidR="00A52D6E" w:rsidRDefault="00A52D6E" w:rsidP="00B95F2C">
            <w:pPr>
              <w:rPr>
                <w:rFonts w:ascii="Lato" w:hAnsi="Lato" w:cs="Tahoma"/>
                <w:bCs/>
                <w:i/>
                <w:iCs/>
                <w:sz w:val="20"/>
                <w:szCs w:val="20"/>
              </w:rPr>
            </w:pPr>
            <w:r w:rsidRPr="00D1408B">
              <w:rPr>
                <w:rFonts w:ascii="Lato" w:hAnsi="Lato" w:cs="Tahoma"/>
                <w:b/>
                <w:sz w:val="20"/>
                <w:szCs w:val="20"/>
              </w:rPr>
              <w:t xml:space="preserve">PCSO Report: </w:t>
            </w:r>
            <w:r w:rsidRPr="00D1408B">
              <w:rPr>
                <w:rFonts w:ascii="Lato" w:hAnsi="Lato" w:cs="Tahoma"/>
                <w:bCs/>
                <w:i/>
                <w:iCs/>
                <w:sz w:val="20"/>
                <w:szCs w:val="20"/>
              </w:rPr>
              <w:t xml:space="preserve">to </w:t>
            </w:r>
            <w:r w:rsidRPr="00D1408B">
              <w:rPr>
                <w:rFonts w:ascii="Lato" w:hAnsi="Lato" w:cs="Tahoma"/>
                <w:b/>
                <w:i/>
                <w:iCs/>
                <w:sz w:val="20"/>
                <w:szCs w:val="20"/>
              </w:rPr>
              <w:t>note</w:t>
            </w:r>
            <w:r w:rsidRPr="00D1408B">
              <w:rPr>
                <w:rFonts w:ascii="Lato" w:hAnsi="Lato" w:cs="Tahoma"/>
                <w:bCs/>
                <w:i/>
                <w:iCs/>
                <w:sz w:val="20"/>
                <w:szCs w:val="20"/>
              </w:rPr>
              <w:t xml:space="preserve"> a report from PCSO Carpenter</w:t>
            </w:r>
          </w:p>
          <w:p w14:paraId="55330BD5" w14:textId="77777777" w:rsidR="00A52D6E" w:rsidRPr="00D1408B" w:rsidRDefault="00A52D6E" w:rsidP="00B95F2C">
            <w:pPr>
              <w:rPr>
                <w:rFonts w:ascii="Lato" w:hAnsi="Lato" w:cs="Tahoma"/>
                <w:b/>
                <w:sz w:val="20"/>
                <w:szCs w:val="20"/>
              </w:rPr>
            </w:pPr>
          </w:p>
        </w:tc>
      </w:tr>
      <w:tr w:rsidR="00A52D6E" w:rsidRPr="003806C2" w14:paraId="3540E3C7" w14:textId="77777777" w:rsidTr="00A52D6E">
        <w:tc>
          <w:tcPr>
            <w:tcW w:w="1007" w:type="dxa"/>
          </w:tcPr>
          <w:p w14:paraId="6895AC57" w14:textId="77777777" w:rsidR="00A52D6E" w:rsidRPr="00D1408B" w:rsidRDefault="00A52D6E" w:rsidP="00B95F2C">
            <w:pPr>
              <w:rPr>
                <w:rFonts w:ascii="Lato" w:hAnsi="Lato" w:cs="Tahoma"/>
                <w:sz w:val="20"/>
                <w:szCs w:val="20"/>
              </w:rPr>
            </w:pPr>
            <w:r>
              <w:rPr>
                <w:rFonts w:ascii="Lato" w:hAnsi="Lato" w:cs="Tahoma"/>
                <w:sz w:val="20"/>
                <w:szCs w:val="20"/>
              </w:rPr>
              <w:t>21.07.06</w:t>
            </w:r>
          </w:p>
        </w:tc>
        <w:tc>
          <w:tcPr>
            <w:tcW w:w="8956" w:type="dxa"/>
          </w:tcPr>
          <w:p w14:paraId="510182CF" w14:textId="77777777" w:rsidR="00A52D6E" w:rsidRDefault="00A52D6E" w:rsidP="00B95F2C">
            <w:pPr>
              <w:rPr>
                <w:rFonts w:ascii="Lato" w:hAnsi="Lato" w:cs="Tahoma"/>
                <w:bCs/>
                <w:i/>
                <w:iCs/>
                <w:sz w:val="20"/>
                <w:szCs w:val="20"/>
              </w:rPr>
            </w:pPr>
            <w:r w:rsidRPr="00D1408B">
              <w:rPr>
                <w:rFonts w:ascii="Lato" w:hAnsi="Lato" w:cs="Tahoma"/>
                <w:b/>
                <w:sz w:val="20"/>
                <w:szCs w:val="20"/>
              </w:rPr>
              <w:t xml:space="preserve">Reports from CWaC Ward Cllrs:  </w:t>
            </w:r>
            <w:r w:rsidRPr="00D1408B">
              <w:rPr>
                <w:rFonts w:ascii="Lato" w:hAnsi="Lato" w:cs="Tahoma"/>
                <w:bCs/>
                <w:i/>
                <w:iCs/>
                <w:sz w:val="20"/>
                <w:szCs w:val="20"/>
              </w:rPr>
              <w:t xml:space="preserve">to </w:t>
            </w:r>
            <w:r w:rsidRPr="00EF1B66">
              <w:rPr>
                <w:rFonts w:ascii="Lato" w:hAnsi="Lato" w:cs="Tahoma"/>
                <w:b/>
                <w:i/>
                <w:iCs/>
                <w:sz w:val="20"/>
                <w:szCs w:val="20"/>
              </w:rPr>
              <w:t>receive</w:t>
            </w:r>
            <w:r w:rsidRPr="00D1408B">
              <w:rPr>
                <w:rFonts w:ascii="Lato" w:hAnsi="Lato" w:cs="Tahoma"/>
                <w:bCs/>
                <w:i/>
                <w:iCs/>
                <w:sz w:val="20"/>
                <w:szCs w:val="20"/>
              </w:rPr>
              <w:t xml:space="preserve"> and </w:t>
            </w:r>
            <w:r w:rsidRPr="00EF1B66">
              <w:rPr>
                <w:rFonts w:ascii="Lato" w:hAnsi="Lato" w:cs="Tahoma"/>
                <w:b/>
                <w:i/>
                <w:iCs/>
                <w:sz w:val="20"/>
                <w:szCs w:val="20"/>
              </w:rPr>
              <w:t xml:space="preserve">note </w:t>
            </w:r>
            <w:r w:rsidRPr="00D1408B">
              <w:rPr>
                <w:rFonts w:ascii="Lato" w:hAnsi="Lato" w:cs="Tahoma"/>
                <w:bCs/>
                <w:i/>
                <w:iCs/>
                <w:sz w:val="20"/>
                <w:szCs w:val="20"/>
              </w:rPr>
              <w:t>any updates from CWaC Ward Councillors</w:t>
            </w:r>
          </w:p>
          <w:p w14:paraId="42042D0B" w14:textId="77777777" w:rsidR="00A52D6E" w:rsidRDefault="00A52D6E" w:rsidP="00B95F2C">
            <w:pPr>
              <w:rPr>
                <w:rFonts w:ascii="Lato" w:hAnsi="Lato" w:cs="Tahoma"/>
                <w:b/>
                <w:sz w:val="20"/>
                <w:szCs w:val="20"/>
              </w:rPr>
            </w:pPr>
          </w:p>
        </w:tc>
      </w:tr>
      <w:tr w:rsidR="00A52D6E" w:rsidRPr="003806C2" w14:paraId="7059ABB1" w14:textId="77777777" w:rsidTr="00A52D6E">
        <w:tc>
          <w:tcPr>
            <w:tcW w:w="1007" w:type="dxa"/>
          </w:tcPr>
          <w:p w14:paraId="156F0889" w14:textId="77777777" w:rsidR="00A52D6E" w:rsidRPr="00D1408B" w:rsidRDefault="00A52D6E"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.0</w:t>
            </w:r>
            <w:r>
              <w:rPr>
                <w:rFonts w:ascii="Lato" w:hAnsi="Lato" w:cs="Tahoma"/>
                <w:sz w:val="20"/>
                <w:szCs w:val="20"/>
              </w:rPr>
              <w:t>7</w:t>
            </w:r>
          </w:p>
        </w:tc>
        <w:tc>
          <w:tcPr>
            <w:tcW w:w="8956" w:type="dxa"/>
          </w:tcPr>
          <w:p w14:paraId="5FA72EEF" w14:textId="77777777" w:rsidR="00A52D6E" w:rsidRDefault="00A52D6E" w:rsidP="00B95F2C">
            <w:pPr>
              <w:rPr>
                <w:rFonts w:ascii="Lato" w:hAnsi="Lato" w:cs="Tahoma"/>
                <w:i/>
                <w:iCs/>
                <w:sz w:val="20"/>
                <w:szCs w:val="20"/>
              </w:rPr>
            </w:pPr>
            <w:r w:rsidRPr="00D1408B">
              <w:rPr>
                <w:rFonts w:ascii="Lato" w:hAnsi="Lato" w:cs="Tahoma"/>
                <w:b/>
                <w:bCs/>
                <w:sz w:val="20"/>
                <w:szCs w:val="20"/>
              </w:rPr>
              <w:t>Committee Reports:</w:t>
            </w:r>
            <w:r w:rsidRPr="00D1408B">
              <w:rPr>
                <w:rFonts w:ascii="Lato" w:hAnsi="Lato" w:cs="Tahoma"/>
                <w:b/>
                <w:bCs/>
                <w:i/>
                <w:iCs/>
                <w:sz w:val="20"/>
                <w:szCs w:val="20"/>
              </w:rPr>
              <w:t xml:space="preserve"> </w:t>
            </w:r>
            <w:r w:rsidRPr="00D1408B">
              <w:rPr>
                <w:rFonts w:ascii="Lato" w:hAnsi="Lato" w:cs="Tahoma"/>
                <w:i/>
                <w:iCs/>
                <w:sz w:val="20"/>
                <w:szCs w:val="20"/>
              </w:rPr>
              <w:t xml:space="preserve">to </w:t>
            </w:r>
            <w:r w:rsidRPr="00D1408B">
              <w:rPr>
                <w:rFonts w:ascii="Lato" w:hAnsi="Lato" w:cs="Tahoma"/>
                <w:b/>
                <w:bCs/>
                <w:i/>
                <w:iCs/>
                <w:sz w:val="20"/>
                <w:szCs w:val="20"/>
              </w:rPr>
              <w:t xml:space="preserve">receive </w:t>
            </w:r>
            <w:r w:rsidRPr="00D1408B">
              <w:rPr>
                <w:rFonts w:ascii="Lato" w:hAnsi="Lato" w:cs="Tahoma"/>
                <w:i/>
                <w:iCs/>
                <w:sz w:val="20"/>
                <w:szCs w:val="20"/>
              </w:rPr>
              <w:t>reports from Committees,</w:t>
            </w:r>
            <w:r w:rsidRPr="00D1408B">
              <w:rPr>
                <w:rFonts w:ascii="Lato" w:hAnsi="Lato" w:cs="Tahoma"/>
                <w:b/>
                <w:bCs/>
                <w:i/>
                <w:iCs/>
                <w:sz w:val="20"/>
                <w:szCs w:val="20"/>
              </w:rPr>
              <w:t xml:space="preserve"> note</w:t>
            </w:r>
            <w:r w:rsidRPr="00D1408B">
              <w:rPr>
                <w:rFonts w:ascii="Lato" w:hAnsi="Lato" w:cs="Tahoma"/>
                <w:i/>
                <w:iCs/>
                <w:sz w:val="20"/>
                <w:szCs w:val="20"/>
              </w:rPr>
              <w:t xml:space="preserve"> decisions made and </w:t>
            </w:r>
            <w:r w:rsidRPr="00EF1B66">
              <w:rPr>
                <w:rFonts w:ascii="Lato" w:hAnsi="Lato" w:cs="Tahoma"/>
                <w:b/>
                <w:bCs/>
                <w:i/>
                <w:iCs/>
                <w:sz w:val="20"/>
                <w:szCs w:val="20"/>
              </w:rPr>
              <w:t xml:space="preserve">vote </w:t>
            </w:r>
            <w:r w:rsidRPr="00D1408B">
              <w:rPr>
                <w:rFonts w:ascii="Lato" w:hAnsi="Lato" w:cs="Tahoma"/>
                <w:i/>
                <w:iCs/>
                <w:sz w:val="20"/>
                <w:szCs w:val="20"/>
              </w:rPr>
              <w:t>on any recommendations –</w:t>
            </w:r>
          </w:p>
          <w:p w14:paraId="2BC06563" w14:textId="77777777" w:rsidR="00A52D6E" w:rsidRPr="00D1408B" w:rsidRDefault="00A52D6E" w:rsidP="00B95F2C">
            <w:pPr>
              <w:rPr>
                <w:rFonts w:ascii="Lato" w:hAnsi="Lato" w:cs="Tahoma"/>
                <w:i/>
                <w:iCs/>
                <w:sz w:val="20"/>
                <w:szCs w:val="20"/>
              </w:rPr>
            </w:pPr>
          </w:p>
          <w:p w14:paraId="0EFE4349" w14:textId="389A4AFD" w:rsidR="00A52D6E" w:rsidRDefault="00A52D6E" w:rsidP="00B95F2C">
            <w:pPr>
              <w:rPr>
                <w:rFonts w:ascii="Lato" w:hAnsi="Lato" w:cs="Tahoma"/>
                <w:i/>
                <w:iCs/>
                <w:sz w:val="20"/>
                <w:szCs w:val="20"/>
              </w:rPr>
            </w:pPr>
            <w:r>
              <w:rPr>
                <w:rFonts w:ascii="Lato" w:hAnsi="Lato" w:cs="Tahoma"/>
                <w:i/>
                <w:iCs/>
                <w:sz w:val="20"/>
                <w:szCs w:val="20"/>
              </w:rPr>
              <w:t xml:space="preserve">Staffing </w:t>
            </w:r>
            <w:r w:rsidRPr="00D1408B">
              <w:rPr>
                <w:rFonts w:ascii="Lato" w:hAnsi="Lato" w:cs="Tahoma"/>
                <w:i/>
                <w:iCs/>
                <w:sz w:val="20"/>
                <w:szCs w:val="20"/>
              </w:rPr>
              <w:t>Committee</w:t>
            </w:r>
            <w:r w:rsidR="006F4A51">
              <w:rPr>
                <w:rFonts w:ascii="Lato" w:hAnsi="Lato" w:cs="Tahoma"/>
                <w:i/>
                <w:iCs/>
                <w:sz w:val="20"/>
                <w:szCs w:val="20"/>
              </w:rPr>
              <w:t xml:space="preserve"> Meeting, 14</w:t>
            </w:r>
            <w:r w:rsidR="006F4A51" w:rsidRPr="006F4A51">
              <w:rPr>
                <w:rFonts w:ascii="Lato" w:hAnsi="Lato" w:cs="Tahoma"/>
                <w:i/>
                <w:iCs/>
                <w:sz w:val="20"/>
                <w:szCs w:val="20"/>
                <w:vertAlign w:val="superscript"/>
              </w:rPr>
              <w:t>th</w:t>
            </w:r>
            <w:r w:rsidR="006F4A51">
              <w:rPr>
                <w:rFonts w:ascii="Lato" w:hAnsi="Lato" w:cs="Tahoma"/>
                <w:i/>
                <w:iCs/>
                <w:sz w:val="20"/>
                <w:szCs w:val="20"/>
              </w:rPr>
              <w:t xml:space="preserve"> </w:t>
            </w:r>
            <w:r w:rsidR="00E736C2">
              <w:rPr>
                <w:rFonts w:ascii="Lato" w:hAnsi="Lato" w:cs="Tahoma"/>
                <w:i/>
                <w:iCs/>
                <w:sz w:val="20"/>
                <w:szCs w:val="20"/>
              </w:rPr>
              <w:t>July 2025</w:t>
            </w:r>
            <w:r w:rsidRPr="00D1408B">
              <w:rPr>
                <w:rFonts w:ascii="Lato" w:hAnsi="Lato" w:cs="Tahoma"/>
                <w:i/>
                <w:iCs/>
                <w:sz w:val="20"/>
                <w:szCs w:val="20"/>
              </w:rPr>
              <w:t xml:space="preserve"> – Cllr </w:t>
            </w:r>
            <w:r>
              <w:rPr>
                <w:rFonts w:ascii="Lato" w:hAnsi="Lato" w:cs="Tahoma"/>
                <w:i/>
                <w:iCs/>
                <w:sz w:val="20"/>
                <w:szCs w:val="20"/>
              </w:rPr>
              <w:t>Bulmer</w:t>
            </w:r>
          </w:p>
          <w:p w14:paraId="2A25B04A" w14:textId="5E604C6B" w:rsidR="0074589E" w:rsidRDefault="00DD489F" w:rsidP="00B95F2C">
            <w:pPr>
              <w:rPr>
                <w:rFonts w:ascii="Lato" w:hAnsi="Lato" w:cs="Tahoma"/>
                <w:i/>
                <w:iCs/>
                <w:sz w:val="20"/>
                <w:szCs w:val="20"/>
              </w:rPr>
            </w:pPr>
            <w:r>
              <w:rPr>
                <w:rFonts w:ascii="Lato" w:hAnsi="Lato" w:cs="Tahoma"/>
                <w:i/>
                <w:iCs/>
                <w:sz w:val="20"/>
                <w:szCs w:val="20"/>
              </w:rPr>
              <w:t xml:space="preserve">Policies Adopted: Staff Appraisal Policy, Staff Recruitment Policy, Staff Grievance Policy </w:t>
            </w:r>
          </w:p>
          <w:p w14:paraId="25374ECA" w14:textId="37097A9B" w:rsidR="00DD489F" w:rsidRDefault="00DD489F" w:rsidP="00B95F2C">
            <w:pPr>
              <w:rPr>
                <w:rFonts w:ascii="Lato" w:hAnsi="Lato" w:cs="Tahoma"/>
                <w:i/>
                <w:iCs/>
                <w:sz w:val="20"/>
                <w:szCs w:val="20"/>
              </w:rPr>
            </w:pPr>
            <w:r>
              <w:rPr>
                <w:rFonts w:ascii="Lato" w:hAnsi="Lato" w:cs="Tahoma"/>
                <w:i/>
                <w:iCs/>
                <w:sz w:val="20"/>
                <w:szCs w:val="20"/>
              </w:rPr>
              <w:t xml:space="preserve">Terms of Reference </w:t>
            </w:r>
            <w:r w:rsidR="005A6391">
              <w:rPr>
                <w:rFonts w:ascii="Lato" w:hAnsi="Lato" w:cs="Tahoma"/>
                <w:i/>
                <w:iCs/>
                <w:sz w:val="20"/>
                <w:szCs w:val="20"/>
              </w:rPr>
              <w:t>amended and adopted</w:t>
            </w:r>
          </w:p>
          <w:p w14:paraId="4B680376" w14:textId="1C671089" w:rsidR="00A52D6E" w:rsidRPr="00D1408B" w:rsidRDefault="00A52D6E" w:rsidP="0076457A">
            <w:pPr>
              <w:rPr>
                <w:rFonts w:ascii="Lato" w:hAnsi="Lato" w:cs="Tahoma"/>
                <w:b/>
                <w:sz w:val="20"/>
                <w:szCs w:val="20"/>
              </w:rPr>
            </w:pPr>
          </w:p>
        </w:tc>
      </w:tr>
      <w:tr w:rsidR="00A52D6E" w:rsidRPr="003806C2" w14:paraId="7A262D01" w14:textId="77777777" w:rsidTr="00A52D6E">
        <w:tc>
          <w:tcPr>
            <w:tcW w:w="1007" w:type="dxa"/>
          </w:tcPr>
          <w:p w14:paraId="3B1C9FBC" w14:textId="77777777" w:rsidR="00A52D6E" w:rsidRPr="00D1408B" w:rsidRDefault="00A52D6E"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.0</w:t>
            </w:r>
            <w:r>
              <w:rPr>
                <w:rFonts w:ascii="Lato" w:hAnsi="Lato" w:cs="Tahoma"/>
                <w:sz w:val="20"/>
                <w:szCs w:val="20"/>
              </w:rPr>
              <w:t>8</w:t>
            </w:r>
          </w:p>
        </w:tc>
        <w:tc>
          <w:tcPr>
            <w:tcW w:w="8956" w:type="dxa"/>
          </w:tcPr>
          <w:p w14:paraId="5428C1A4" w14:textId="77777777" w:rsidR="00A52D6E" w:rsidRPr="00D1408B" w:rsidRDefault="00A52D6E" w:rsidP="00B95F2C">
            <w:pPr>
              <w:rPr>
                <w:rFonts w:ascii="Lato" w:hAnsi="Lato" w:cs="Tahoma"/>
                <w:i/>
                <w:iCs/>
                <w:sz w:val="20"/>
                <w:szCs w:val="20"/>
              </w:rPr>
            </w:pPr>
            <w:r w:rsidRPr="00D1408B">
              <w:rPr>
                <w:rFonts w:ascii="Lato" w:hAnsi="Lato" w:cs="Tahoma"/>
                <w:b/>
                <w:bCs/>
                <w:sz w:val="20"/>
                <w:szCs w:val="20"/>
              </w:rPr>
              <w:t xml:space="preserve">Working Party Recommendations: </w:t>
            </w:r>
            <w:r w:rsidRPr="00D1408B">
              <w:rPr>
                <w:rFonts w:ascii="Lato" w:hAnsi="Lato" w:cs="Tahoma"/>
                <w:i/>
                <w:iCs/>
                <w:sz w:val="20"/>
                <w:szCs w:val="20"/>
              </w:rPr>
              <w:t xml:space="preserve">to </w:t>
            </w:r>
            <w:r>
              <w:rPr>
                <w:rFonts w:ascii="Lato" w:hAnsi="Lato" w:cs="Tahoma"/>
                <w:b/>
                <w:bCs/>
                <w:i/>
                <w:iCs/>
                <w:sz w:val="20"/>
                <w:szCs w:val="20"/>
              </w:rPr>
              <w:t>note</w:t>
            </w:r>
            <w:r w:rsidRPr="00D1408B">
              <w:rPr>
                <w:rFonts w:ascii="Lato" w:hAnsi="Lato" w:cs="Tahoma"/>
                <w:b/>
                <w:bCs/>
                <w:i/>
                <w:iCs/>
                <w:sz w:val="20"/>
                <w:szCs w:val="20"/>
              </w:rPr>
              <w:t xml:space="preserve"> </w:t>
            </w:r>
            <w:r w:rsidRPr="00D1408B">
              <w:rPr>
                <w:rFonts w:ascii="Lato" w:hAnsi="Lato" w:cs="Tahoma"/>
                <w:i/>
                <w:iCs/>
                <w:sz w:val="20"/>
                <w:szCs w:val="20"/>
              </w:rPr>
              <w:t>on any recommendations from working parties.</w:t>
            </w:r>
          </w:p>
          <w:p w14:paraId="32F4F34A" w14:textId="0571BAFB" w:rsidR="00A52D6E" w:rsidRPr="0076457A" w:rsidRDefault="00A52D6E" w:rsidP="00B95F2C">
            <w:pPr>
              <w:pStyle w:val="ListParagraph"/>
              <w:numPr>
                <w:ilvl w:val="0"/>
                <w:numId w:val="2"/>
              </w:numPr>
              <w:spacing w:after="160" w:line="259" w:lineRule="auto"/>
              <w:rPr>
                <w:rFonts w:ascii="Lato" w:hAnsi="Lato"/>
                <w:i/>
                <w:iCs/>
                <w:sz w:val="20"/>
                <w:szCs w:val="20"/>
                <w:lang w:val="en-US"/>
              </w:rPr>
            </w:pPr>
            <w:r w:rsidRPr="0076457A">
              <w:rPr>
                <w:rFonts w:ascii="Lato" w:hAnsi="Lato"/>
                <w:i/>
                <w:iCs/>
                <w:sz w:val="20"/>
                <w:szCs w:val="20"/>
                <w:lang w:val="en-US"/>
              </w:rPr>
              <w:t>Development Working Party</w:t>
            </w:r>
          </w:p>
        </w:tc>
      </w:tr>
      <w:tr w:rsidR="00A52D6E" w:rsidRPr="003806C2" w14:paraId="200157DC" w14:textId="77777777" w:rsidTr="00A52D6E">
        <w:tc>
          <w:tcPr>
            <w:tcW w:w="1007" w:type="dxa"/>
          </w:tcPr>
          <w:p w14:paraId="25997860" w14:textId="77777777" w:rsidR="00A52D6E" w:rsidRPr="00D1408B" w:rsidRDefault="00A52D6E" w:rsidP="00B95F2C">
            <w:pPr>
              <w:rPr>
                <w:rFonts w:ascii="Lato" w:hAnsi="Lato" w:cs="Tahoma"/>
                <w:sz w:val="20"/>
                <w:szCs w:val="20"/>
              </w:rPr>
            </w:pPr>
            <w:r>
              <w:rPr>
                <w:rFonts w:ascii="Lato" w:hAnsi="Lato" w:cs="Tahoma"/>
                <w:sz w:val="20"/>
                <w:szCs w:val="20"/>
              </w:rPr>
              <w:lastRenderedPageBreak/>
              <w:t>21.07</w:t>
            </w:r>
            <w:r w:rsidRPr="00D1408B">
              <w:rPr>
                <w:rFonts w:ascii="Lato" w:hAnsi="Lato" w:cs="Tahoma"/>
                <w:sz w:val="20"/>
                <w:szCs w:val="20"/>
              </w:rPr>
              <w:t>.0</w:t>
            </w:r>
            <w:r>
              <w:rPr>
                <w:rFonts w:ascii="Lato" w:hAnsi="Lato" w:cs="Tahoma"/>
                <w:sz w:val="20"/>
                <w:szCs w:val="20"/>
              </w:rPr>
              <w:t>9</w:t>
            </w:r>
          </w:p>
        </w:tc>
        <w:tc>
          <w:tcPr>
            <w:tcW w:w="8956" w:type="dxa"/>
          </w:tcPr>
          <w:p w14:paraId="0BABBBD7" w14:textId="374D0FD0" w:rsidR="00A52D6E" w:rsidRDefault="00A52D6E" w:rsidP="00B95F2C">
            <w:pPr>
              <w:rPr>
                <w:rFonts w:ascii="Lato" w:hAnsi="Lato" w:cs="Tahoma"/>
                <w:i/>
                <w:iCs/>
                <w:sz w:val="20"/>
                <w:szCs w:val="20"/>
              </w:rPr>
            </w:pPr>
            <w:r>
              <w:rPr>
                <w:rFonts w:ascii="Lato" w:hAnsi="Lato" w:cs="Tahoma"/>
                <w:b/>
                <w:bCs/>
                <w:sz w:val="20"/>
                <w:szCs w:val="20"/>
              </w:rPr>
              <w:t>Queens Road Gate Locking and Unlocking</w:t>
            </w:r>
            <w:r w:rsidRPr="00D1408B">
              <w:rPr>
                <w:rFonts w:ascii="Lato" w:hAnsi="Lato" w:cs="Tahoma"/>
                <w:b/>
                <w:bCs/>
                <w:sz w:val="20"/>
                <w:szCs w:val="20"/>
              </w:rPr>
              <w:t>:</w:t>
            </w:r>
            <w:r w:rsidRPr="00D1408B">
              <w:rPr>
                <w:rFonts w:ascii="Lato" w:hAnsi="Lato" w:cs="Tahoma"/>
                <w:sz w:val="20"/>
                <w:szCs w:val="20"/>
              </w:rPr>
              <w:t xml:space="preserve"> </w:t>
            </w:r>
            <w:r w:rsidR="004927E1">
              <w:rPr>
                <w:rFonts w:ascii="Lato" w:hAnsi="Lato" w:cs="Tahoma"/>
                <w:i/>
                <w:iCs/>
                <w:sz w:val="20"/>
                <w:szCs w:val="20"/>
              </w:rPr>
              <w:t xml:space="preserve">Following last month’s </w:t>
            </w:r>
            <w:r w:rsidRPr="00D1408B">
              <w:rPr>
                <w:rFonts w:ascii="Lato" w:hAnsi="Lato" w:cs="Tahoma"/>
                <w:b/>
                <w:bCs/>
                <w:i/>
                <w:iCs/>
                <w:sz w:val="20"/>
                <w:szCs w:val="20"/>
              </w:rPr>
              <w:t xml:space="preserve">vote </w:t>
            </w:r>
            <w:r w:rsidR="004927E1">
              <w:rPr>
                <w:rFonts w:ascii="Lato" w:hAnsi="Lato" w:cs="Tahoma"/>
                <w:i/>
                <w:iCs/>
                <w:sz w:val="20"/>
                <w:szCs w:val="20"/>
              </w:rPr>
              <w:t xml:space="preserve">to not </w:t>
            </w:r>
            <w:r>
              <w:rPr>
                <w:rFonts w:ascii="Lato" w:hAnsi="Lato" w:cs="Tahoma"/>
                <w:i/>
                <w:iCs/>
                <w:sz w:val="20"/>
                <w:szCs w:val="20"/>
              </w:rPr>
              <w:t>continu</w:t>
            </w:r>
            <w:r w:rsidR="004927E1">
              <w:rPr>
                <w:rFonts w:ascii="Lato" w:hAnsi="Lato" w:cs="Tahoma"/>
                <w:i/>
                <w:iCs/>
                <w:sz w:val="20"/>
                <w:szCs w:val="20"/>
              </w:rPr>
              <w:t xml:space="preserve">e </w:t>
            </w:r>
            <w:r>
              <w:rPr>
                <w:rFonts w:ascii="Lato" w:hAnsi="Lato" w:cs="Tahoma"/>
                <w:i/>
                <w:iCs/>
                <w:sz w:val="20"/>
                <w:szCs w:val="20"/>
              </w:rPr>
              <w:t>the locking and unlocking the pedestrian gates</w:t>
            </w:r>
            <w:r w:rsidR="004927E1">
              <w:rPr>
                <w:rFonts w:ascii="Lato" w:hAnsi="Lato" w:cs="Tahoma"/>
                <w:i/>
                <w:iCs/>
                <w:sz w:val="20"/>
                <w:szCs w:val="20"/>
              </w:rPr>
              <w:t xml:space="preserve">, discussion regarding notice period. </w:t>
            </w:r>
          </w:p>
          <w:p w14:paraId="5651ED16" w14:textId="77777777" w:rsidR="00A52D6E" w:rsidRPr="00AC702A" w:rsidRDefault="00A52D6E" w:rsidP="00B95F2C">
            <w:pPr>
              <w:rPr>
                <w:rFonts w:ascii="Lato" w:hAnsi="Lato" w:cs="Tahoma"/>
                <w:sz w:val="20"/>
                <w:szCs w:val="20"/>
              </w:rPr>
            </w:pPr>
          </w:p>
        </w:tc>
      </w:tr>
      <w:tr w:rsidR="00A52D6E" w:rsidRPr="00510DC3" w14:paraId="249C2AB6" w14:textId="77777777" w:rsidTr="00A52D6E">
        <w:tc>
          <w:tcPr>
            <w:tcW w:w="1007" w:type="dxa"/>
          </w:tcPr>
          <w:p w14:paraId="6E9457DA" w14:textId="77777777" w:rsidR="00A52D6E" w:rsidRPr="00D1408B" w:rsidRDefault="00A52D6E"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w:t>
            </w:r>
            <w:r>
              <w:rPr>
                <w:rFonts w:ascii="Lato" w:hAnsi="Lato" w:cs="Tahoma"/>
                <w:sz w:val="20"/>
                <w:szCs w:val="20"/>
              </w:rPr>
              <w:t>10</w:t>
            </w:r>
          </w:p>
        </w:tc>
        <w:tc>
          <w:tcPr>
            <w:tcW w:w="8956" w:type="dxa"/>
          </w:tcPr>
          <w:p w14:paraId="4BFB4A98" w14:textId="77777777" w:rsidR="00A52D6E" w:rsidRDefault="00A52D6E" w:rsidP="00B95F2C">
            <w:pPr>
              <w:rPr>
                <w:rFonts w:ascii="Lato" w:hAnsi="Lato" w:cs="Arial"/>
                <w:i/>
                <w:iCs/>
                <w:sz w:val="20"/>
                <w:szCs w:val="20"/>
                <w:lang w:val="en-US"/>
              </w:rPr>
            </w:pPr>
            <w:r w:rsidRPr="00F90C8A">
              <w:rPr>
                <w:rFonts w:ascii="Lato" w:hAnsi="Lato" w:cs="Arial"/>
                <w:b/>
                <w:bCs/>
                <w:sz w:val="20"/>
                <w:szCs w:val="20"/>
                <w:lang w:val="en-US"/>
              </w:rPr>
              <w:t>Clerk’s Report</w:t>
            </w:r>
            <w:r>
              <w:rPr>
                <w:rFonts w:ascii="Lato" w:hAnsi="Lato" w:cs="Arial"/>
                <w:b/>
                <w:bCs/>
                <w:sz w:val="20"/>
                <w:szCs w:val="20"/>
                <w:lang w:val="en-US"/>
              </w:rPr>
              <w:t>:</w:t>
            </w:r>
            <w:r w:rsidRPr="00F90C8A">
              <w:rPr>
                <w:rFonts w:ascii="Lato" w:hAnsi="Lato" w:cs="Arial"/>
                <w:i/>
                <w:iCs/>
                <w:sz w:val="20"/>
                <w:szCs w:val="20"/>
                <w:lang w:val="en-US"/>
              </w:rPr>
              <w:t xml:space="preserve"> To </w:t>
            </w:r>
            <w:r w:rsidRPr="00F90C8A">
              <w:rPr>
                <w:rFonts w:ascii="Lato" w:hAnsi="Lato" w:cs="Arial"/>
                <w:b/>
                <w:bCs/>
                <w:i/>
                <w:iCs/>
                <w:sz w:val="20"/>
                <w:szCs w:val="20"/>
                <w:lang w:val="en-US"/>
              </w:rPr>
              <w:t>receive</w:t>
            </w:r>
            <w:r w:rsidRPr="00F90C8A">
              <w:rPr>
                <w:rFonts w:ascii="Lato" w:hAnsi="Lato" w:cs="Arial"/>
                <w:i/>
                <w:iCs/>
                <w:sz w:val="20"/>
                <w:szCs w:val="20"/>
                <w:lang w:val="en-US"/>
              </w:rPr>
              <w:t xml:space="preserve"> a report from the Clerk</w:t>
            </w:r>
          </w:p>
          <w:p w14:paraId="02698190" w14:textId="77777777" w:rsidR="00A52D6E" w:rsidRPr="00290079" w:rsidRDefault="00A52D6E" w:rsidP="00B95F2C">
            <w:pPr>
              <w:rPr>
                <w:rFonts w:ascii="Lato" w:hAnsi="Lato" w:cs="Tahoma"/>
                <w:i/>
                <w:iCs/>
              </w:rPr>
            </w:pPr>
          </w:p>
        </w:tc>
      </w:tr>
      <w:tr w:rsidR="00A52D6E" w:rsidRPr="00510DC3" w14:paraId="044D2FE0" w14:textId="77777777" w:rsidTr="00A52D6E">
        <w:tc>
          <w:tcPr>
            <w:tcW w:w="1007" w:type="dxa"/>
          </w:tcPr>
          <w:p w14:paraId="161F40D8" w14:textId="77777777" w:rsidR="00A52D6E" w:rsidRPr="00F90C8A" w:rsidRDefault="00A52D6E"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w:t>
            </w:r>
            <w:r>
              <w:rPr>
                <w:rFonts w:ascii="Lato" w:hAnsi="Lato" w:cs="Tahoma"/>
                <w:sz w:val="20"/>
                <w:szCs w:val="20"/>
              </w:rPr>
              <w:t>11</w:t>
            </w:r>
          </w:p>
        </w:tc>
        <w:tc>
          <w:tcPr>
            <w:tcW w:w="8956" w:type="dxa"/>
          </w:tcPr>
          <w:p w14:paraId="480755D7" w14:textId="5A7DD949" w:rsidR="00A52D6E" w:rsidRPr="005A4868" w:rsidRDefault="00A52D6E" w:rsidP="00B95F2C">
            <w:pPr>
              <w:rPr>
                <w:rFonts w:ascii="Lato" w:hAnsi="Lato" w:cs="Tahoma"/>
                <w:b/>
                <w:sz w:val="20"/>
                <w:szCs w:val="20"/>
              </w:rPr>
            </w:pPr>
            <w:r w:rsidRPr="004549E5">
              <w:rPr>
                <w:rFonts w:ascii="Lato" w:hAnsi="Lato" w:cs="Tahoma"/>
                <w:b/>
                <w:sz w:val="20"/>
                <w:szCs w:val="20"/>
              </w:rPr>
              <w:t xml:space="preserve">Finance: </w:t>
            </w:r>
            <w:r w:rsidRPr="004549E5">
              <w:rPr>
                <w:rFonts w:ascii="Lato" w:hAnsi="Lato" w:cs="Tahoma"/>
                <w:bCs/>
                <w:i/>
                <w:iCs/>
                <w:sz w:val="20"/>
                <w:szCs w:val="20"/>
              </w:rPr>
              <w:t xml:space="preserve">To </w:t>
            </w:r>
            <w:r w:rsidRPr="004549E5">
              <w:rPr>
                <w:rFonts w:ascii="Lato" w:hAnsi="Lato" w:cs="Tahoma"/>
                <w:b/>
                <w:i/>
                <w:iCs/>
                <w:sz w:val="20"/>
                <w:szCs w:val="20"/>
              </w:rPr>
              <w:t xml:space="preserve">note </w:t>
            </w:r>
            <w:r w:rsidRPr="004549E5">
              <w:rPr>
                <w:rFonts w:ascii="Lato" w:hAnsi="Lato" w:cs="Tahoma"/>
                <w:bCs/>
                <w:i/>
                <w:iCs/>
                <w:sz w:val="20"/>
                <w:szCs w:val="20"/>
              </w:rPr>
              <w:t>the Finance Report</w:t>
            </w:r>
            <w:r w:rsidR="00A35C2C">
              <w:rPr>
                <w:rFonts w:ascii="Lato" w:hAnsi="Lato" w:cs="Tahoma"/>
                <w:bCs/>
                <w:i/>
                <w:iCs/>
                <w:sz w:val="20"/>
                <w:szCs w:val="20"/>
              </w:rPr>
              <w:t xml:space="preserve"> for first quarter</w:t>
            </w:r>
            <w:r w:rsidRPr="004549E5">
              <w:rPr>
                <w:rFonts w:ascii="Lato" w:hAnsi="Lato" w:cs="Tahoma"/>
                <w:bCs/>
                <w:i/>
                <w:iCs/>
                <w:sz w:val="20"/>
                <w:szCs w:val="20"/>
              </w:rPr>
              <w:t xml:space="preserve">, including the bank reconciliation at the end of </w:t>
            </w:r>
            <w:r w:rsidR="00A35C2C">
              <w:rPr>
                <w:rFonts w:ascii="Lato" w:hAnsi="Lato" w:cs="Tahoma"/>
                <w:bCs/>
                <w:i/>
                <w:iCs/>
                <w:sz w:val="20"/>
                <w:szCs w:val="20"/>
              </w:rPr>
              <w:t>June</w:t>
            </w:r>
            <w:r>
              <w:rPr>
                <w:rFonts w:ascii="Lato" w:hAnsi="Lato" w:cs="Tahoma"/>
                <w:bCs/>
                <w:i/>
                <w:iCs/>
                <w:sz w:val="20"/>
                <w:szCs w:val="20"/>
              </w:rPr>
              <w:t xml:space="preserve"> </w:t>
            </w:r>
            <w:r w:rsidRPr="004549E5">
              <w:rPr>
                <w:rFonts w:ascii="Lato" w:hAnsi="Lato" w:cs="Tahoma"/>
                <w:bCs/>
                <w:i/>
                <w:iCs/>
                <w:sz w:val="20"/>
                <w:szCs w:val="20"/>
              </w:rPr>
              <w:t>202</w:t>
            </w:r>
            <w:r>
              <w:rPr>
                <w:rFonts w:ascii="Lato" w:hAnsi="Lato" w:cs="Tahoma"/>
                <w:bCs/>
                <w:i/>
                <w:iCs/>
                <w:sz w:val="20"/>
                <w:szCs w:val="20"/>
              </w:rPr>
              <w:t>5</w:t>
            </w:r>
            <w:r w:rsidRPr="004549E5">
              <w:rPr>
                <w:rFonts w:ascii="Lato" w:hAnsi="Lato" w:cs="Tahoma"/>
                <w:bCs/>
                <w:i/>
                <w:iCs/>
                <w:sz w:val="20"/>
                <w:szCs w:val="20"/>
              </w:rPr>
              <w:t xml:space="preserve"> and approve any payments that fall outside the Clerk’s delegated authority.</w:t>
            </w:r>
          </w:p>
          <w:p w14:paraId="0EEF1033" w14:textId="1B1A0BEA" w:rsidR="00A52D6E" w:rsidRPr="00A35C2C" w:rsidRDefault="00A52D6E" w:rsidP="00A35C2C">
            <w:pPr>
              <w:pStyle w:val="ListParagraph"/>
              <w:rPr>
                <w:rFonts w:ascii="Lato" w:hAnsi="Lato" w:cs="Tahoma"/>
                <w:i/>
                <w:iCs/>
              </w:rPr>
            </w:pPr>
            <w:r w:rsidRPr="004549E5">
              <w:rPr>
                <w:rFonts w:ascii="Lato" w:hAnsi="Lato" w:cs="Tahoma"/>
                <w:i/>
                <w:iCs/>
              </w:rPr>
              <w:t xml:space="preserve"> </w:t>
            </w:r>
          </w:p>
        </w:tc>
      </w:tr>
      <w:tr w:rsidR="00A52D6E" w:rsidRPr="003806C2" w14:paraId="05110C38" w14:textId="77777777" w:rsidTr="00A52D6E">
        <w:tc>
          <w:tcPr>
            <w:tcW w:w="1007" w:type="dxa"/>
          </w:tcPr>
          <w:p w14:paraId="20325275" w14:textId="77777777" w:rsidR="00A52D6E" w:rsidRPr="004549E5" w:rsidRDefault="00A52D6E"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w:t>
            </w:r>
            <w:r>
              <w:rPr>
                <w:rFonts w:ascii="Lato" w:hAnsi="Lato" w:cs="Tahoma"/>
                <w:sz w:val="20"/>
                <w:szCs w:val="20"/>
              </w:rPr>
              <w:t>12</w:t>
            </w:r>
          </w:p>
        </w:tc>
        <w:tc>
          <w:tcPr>
            <w:tcW w:w="8956" w:type="dxa"/>
          </w:tcPr>
          <w:p w14:paraId="2714A5BE" w14:textId="4D9C71BC" w:rsidR="007A31B7" w:rsidRDefault="00A52D6E" w:rsidP="007A31B7">
            <w:pPr>
              <w:rPr>
                <w:rFonts w:ascii="Lato" w:hAnsi="Lato" w:cs="Tahoma"/>
                <w:bCs/>
                <w:i/>
                <w:iCs/>
                <w:sz w:val="20"/>
                <w:szCs w:val="20"/>
              </w:rPr>
            </w:pPr>
            <w:r w:rsidRPr="006F4A51">
              <w:rPr>
                <w:rFonts w:ascii="Lato" w:hAnsi="Lato" w:cs="Tahoma"/>
                <w:b/>
                <w:sz w:val="20"/>
                <w:szCs w:val="20"/>
              </w:rPr>
              <w:t>Planning Applications:</w:t>
            </w:r>
            <w:r w:rsidRPr="006F4A51">
              <w:rPr>
                <w:rFonts w:ascii="Lato" w:hAnsi="Lato" w:cs="Tahoma"/>
                <w:bCs/>
                <w:sz w:val="20"/>
                <w:szCs w:val="20"/>
              </w:rPr>
              <w:t xml:space="preserve"> </w:t>
            </w:r>
            <w:r w:rsidR="007A31B7" w:rsidRPr="007A31B7">
              <w:rPr>
                <w:rFonts w:ascii="Lato" w:hAnsi="Lato" w:cs="Tahoma"/>
                <w:bCs/>
                <w:i/>
                <w:iCs/>
                <w:sz w:val="20"/>
                <w:szCs w:val="20"/>
              </w:rPr>
              <w:t>To</w:t>
            </w:r>
            <w:r w:rsidR="007A31B7" w:rsidRPr="007A31B7">
              <w:rPr>
                <w:rFonts w:ascii="Lato" w:hAnsi="Lato" w:cs="Tahoma"/>
                <w:b/>
                <w:i/>
                <w:iCs/>
                <w:sz w:val="20"/>
                <w:szCs w:val="20"/>
              </w:rPr>
              <w:t xml:space="preserve"> consider</w:t>
            </w:r>
            <w:r w:rsidR="007A31B7" w:rsidRPr="007A31B7">
              <w:rPr>
                <w:rFonts w:ascii="Lato" w:hAnsi="Lato" w:cs="Tahoma"/>
                <w:bCs/>
                <w:i/>
                <w:iCs/>
                <w:sz w:val="20"/>
                <w:szCs w:val="20"/>
              </w:rPr>
              <w:t xml:space="preserve"> planning applications since </w:t>
            </w:r>
            <w:r w:rsidR="007A31B7">
              <w:rPr>
                <w:rFonts w:ascii="Lato" w:hAnsi="Lato" w:cs="Tahoma"/>
                <w:bCs/>
                <w:i/>
                <w:iCs/>
                <w:sz w:val="20"/>
                <w:szCs w:val="20"/>
              </w:rPr>
              <w:t>30</w:t>
            </w:r>
            <w:r w:rsidR="007A31B7" w:rsidRPr="007A31B7">
              <w:rPr>
                <w:rFonts w:ascii="Lato" w:hAnsi="Lato" w:cs="Tahoma"/>
                <w:bCs/>
                <w:i/>
                <w:iCs/>
                <w:sz w:val="20"/>
                <w:szCs w:val="20"/>
                <w:vertAlign w:val="superscript"/>
              </w:rPr>
              <w:t>th</w:t>
            </w:r>
            <w:r w:rsidR="007A31B7">
              <w:rPr>
                <w:rFonts w:ascii="Lato" w:hAnsi="Lato" w:cs="Tahoma"/>
                <w:bCs/>
                <w:i/>
                <w:iCs/>
                <w:sz w:val="20"/>
                <w:szCs w:val="20"/>
                <w:vertAlign w:val="superscript"/>
              </w:rPr>
              <w:t xml:space="preserve"> </w:t>
            </w:r>
            <w:r w:rsidR="007A31B7">
              <w:rPr>
                <w:rFonts w:ascii="Lato" w:hAnsi="Lato" w:cs="Tahoma"/>
                <w:bCs/>
                <w:i/>
                <w:iCs/>
                <w:sz w:val="20"/>
                <w:szCs w:val="20"/>
              </w:rPr>
              <w:t xml:space="preserve">June </w:t>
            </w:r>
            <w:r w:rsidR="007A31B7" w:rsidRPr="007A31B7">
              <w:rPr>
                <w:rFonts w:ascii="Lato" w:hAnsi="Lato" w:cs="Tahoma"/>
                <w:bCs/>
                <w:i/>
                <w:iCs/>
                <w:sz w:val="20"/>
                <w:szCs w:val="20"/>
              </w:rPr>
              <w:t xml:space="preserve">2025, including any that are received after this agenda has been issued: </w:t>
            </w:r>
          </w:p>
          <w:p w14:paraId="349E9909" w14:textId="77777777" w:rsidR="003D0DD1" w:rsidRDefault="003D0DD1" w:rsidP="007A31B7">
            <w:pPr>
              <w:rPr>
                <w:rFonts w:ascii="Lato" w:hAnsi="Lato" w:cs="Tahoma"/>
                <w:bCs/>
                <w:i/>
                <w:iCs/>
                <w:sz w:val="20"/>
                <w:szCs w:val="20"/>
              </w:rPr>
            </w:pPr>
          </w:p>
          <w:tbl>
            <w:tblPr>
              <w:tblpPr w:leftFromText="180" w:rightFromText="180" w:vertAnchor="text" w:horzAnchor="margin" w:tblpY="85"/>
              <w:tblOverlap w:val="neve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953"/>
              <w:gridCol w:w="3060"/>
              <w:gridCol w:w="2003"/>
            </w:tblGrid>
            <w:tr w:rsidR="007A31B7" w:rsidRPr="00D1408B" w14:paraId="039CEE6F" w14:textId="77777777" w:rsidTr="007A31B7">
              <w:trPr>
                <w:trHeight w:val="223"/>
              </w:trPr>
              <w:tc>
                <w:tcPr>
                  <w:tcW w:w="1714" w:type="dxa"/>
                  <w:shd w:val="clear" w:color="auto" w:fill="auto"/>
                </w:tcPr>
                <w:p w14:paraId="7B594A8B" w14:textId="77777777" w:rsidR="007A31B7" w:rsidRPr="007A31B7" w:rsidRDefault="007A31B7" w:rsidP="007A31B7">
                  <w:pPr>
                    <w:rPr>
                      <w:rFonts w:ascii="Lato" w:hAnsi="Lato" w:cs="Tahoma"/>
                      <w:bCs/>
                      <w:i/>
                      <w:iCs/>
                      <w:sz w:val="18"/>
                      <w:szCs w:val="18"/>
                    </w:rPr>
                  </w:pPr>
                  <w:r w:rsidRPr="007A31B7">
                    <w:rPr>
                      <w:rFonts w:ascii="Lato" w:hAnsi="Lato" w:cs="Tahoma"/>
                      <w:bCs/>
                      <w:i/>
                      <w:iCs/>
                      <w:sz w:val="18"/>
                      <w:szCs w:val="18"/>
                    </w:rPr>
                    <w:t>Ref No</w:t>
                  </w:r>
                </w:p>
              </w:tc>
              <w:tc>
                <w:tcPr>
                  <w:tcW w:w="1953" w:type="dxa"/>
                  <w:shd w:val="clear" w:color="auto" w:fill="auto"/>
                </w:tcPr>
                <w:p w14:paraId="2B8DA10C" w14:textId="77777777" w:rsidR="007A31B7" w:rsidRPr="007A31B7" w:rsidRDefault="007A31B7" w:rsidP="007A31B7">
                  <w:pPr>
                    <w:rPr>
                      <w:rFonts w:ascii="Lato" w:hAnsi="Lato" w:cs="Tahoma"/>
                      <w:bCs/>
                      <w:i/>
                      <w:iCs/>
                      <w:sz w:val="18"/>
                      <w:szCs w:val="18"/>
                    </w:rPr>
                  </w:pPr>
                  <w:r w:rsidRPr="007A31B7">
                    <w:rPr>
                      <w:rFonts w:ascii="Lato" w:hAnsi="Lato" w:cs="Tahoma"/>
                      <w:bCs/>
                      <w:i/>
                      <w:iCs/>
                      <w:sz w:val="18"/>
                      <w:szCs w:val="18"/>
                    </w:rPr>
                    <w:t>Site Address</w:t>
                  </w:r>
                </w:p>
              </w:tc>
              <w:tc>
                <w:tcPr>
                  <w:tcW w:w="3060" w:type="dxa"/>
                  <w:shd w:val="clear" w:color="auto" w:fill="auto"/>
                </w:tcPr>
                <w:p w14:paraId="73680839" w14:textId="77777777" w:rsidR="007A31B7" w:rsidRPr="007A31B7" w:rsidRDefault="007A31B7" w:rsidP="007A31B7">
                  <w:pPr>
                    <w:rPr>
                      <w:rFonts w:ascii="Lato" w:hAnsi="Lato" w:cs="Tahoma"/>
                      <w:bCs/>
                      <w:i/>
                      <w:iCs/>
                      <w:sz w:val="18"/>
                      <w:szCs w:val="18"/>
                    </w:rPr>
                  </w:pPr>
                  <w:r w:rsidRPr="007A31B7">
                    <w:rPr>
                      <w:rFonts w:ascii="Lato" w:hAnsi="Lato" w:cs="Tahoma"/>
                      <w:bCs/>
                      <w:i/>
                      <w:iCs/>
                      <w:sz w:val="18"/>
                      <w:szCs w:val="18"/>
                    </w:rPr>
                    <w:t>Proposal</w:t>
                  </w:r>
                </w:p>
              </w:tc>
              <w:tc>
                <w:tcPr>
                  <w:tcW w:w="2003" w:type="dxa"/>
                </w:tcPr>
                <w:p w14:paraId="79105BC1" w14:textId="77777777" w:rsidR="007A31B7" w:rsidRPr="007A31B7" w:rsidRDefault="007A31B7" w:rsidP="007A31B7">
                  <w:pPr>
                    <w:rPr>
                      <w:rFonts w:ascii="Lato" w:hAnsi="Lato" w:cs="Tahoma"/>
                      <w:bCs/>
                      <w:i/>
                      <w:iCs/>
                      <w:sz w:val="18"/>
                      <w:szCs w:val="18"/>
                    </w:rPr>
                  </w:pPr>
                  <w:r w:rsidRPr="007A31B7">
                    <w:rPr>
                      <w:rFonts w:ascii="Lato" w:hAnsi="Lato" w:cs="Tahoma"/>
                      <w:bCs/>
                      <w:i/>
                      <w:iCs/>
                      <w:sz w:val="18"/>
                      <w:szCs w:val="18"/>
                    </w:rPr>
                    <w:t>Response</w:t>
                  </w:r>
                </w:p>
              </w:tc>
            </w:tr>
            <w:tr w:rsidR="007A31B7" w:rsidRPr="00D1408B" w14:paraId="4239FE74" w14:textId="77777777" w:rsidTr="007A31B7">
              <w:trPr>
                <w:trHeight w:val="300"/>
              </w:trPr>
              <w:tc>
                <w:tcPr>
                  <w:tcW w:w="1714" w:type="dxa"/>
                  <w:shd w:val="clear" w:color="auto" w:fill="auto"/>
                </w:tcPr>
                <w:p w14:paraId="3673BA6B" w14:textId="7D693630" w:rsidR="007A31B7" w:rsidRPr="007A31B7" w:rsidRDefault="00CD08E3" w:rsidP="007A31B7">
                  <w:pPr>
                    <w:rPr>
                      <w:rFonts w:ascii="Lato" w:hAnsi="Lato" w:cs="Tahoma"/>
                      <w:bCs/>
                      <w:i/>
                      <w:iCs/>
                      <w:sz w:val="18"/>
                      <w:szCs w:val="18"/>
                    </w:rPr>
                  </w:pPr>
                  <w:r w:rsidRPr="00CD08E3">
                    <w:rPr>
                      <w:rFonts w:ascii="Lato" w:hAnsi="Lato" w:cs="Tahoma"/>
                      <w:bCs/>
                      <w:i/>
                      <w:iCs/>
                      <w:sz w:val="18"/>
                      <w:szCs w:val="18"/>
                    </w:rPr>
                    <w:t>25/01857/FUL</w:t>
                  </w:r>
                </w:p>
              </w:tc>
              <w:tc>
                <w:tcPr>
                  <w:tcW w:w="1953" w:type="dxa"/>
                  <w:shd w:val="clear" w:color="auto" w:fill="auto"/>
                </w:tcPr>
                <w:p w14:paraId="10C36727" w14:textId="07DF54A3" w:rsidR="007A31B7" w:rsidRPr="007A31B7" w:rsidRDefault="003D0DD1" w:rsidP="007A31B7">
                  <w:pPr>
                    <w:rPr>
                      <w:rFonts w:ascii="Lato" w:hAnsi="Lato" w:cs="Tahoma"/>
                      <w:bCs/>
                      <w:i/>
                      <w:iCs/>
                      <w:sz w:val="18"/>
                      <w:szCs w:val="18"/>
                    </w:rPr>
                  </w:pPr>
                  <w:r w:rsidRPr="003D0DD1">
                    <w:rPr>
                      <w:rFonts w:ascii="Lato" w:hAnsi="Lato" w:cs="Tahoma"/>
                      <w:bCs/>
                      <w:i/>
                      <w:iCs/>
                      <w:sz w:val="18"/>
                      <w:szCs w:val="18"/>
                    </w:rPr>
                    <w:t>7 Braemar Close Great Boughton Chester CH3 5HT</w:t>
                  </w:r>
                </w:p>
              </w:tc>
              <w:tc>
                <w:tcPr>
                  <w:tcW w:w="3060" w:type="dxa"/>
                  <w:shd w:val="clear" w:color="auto" w:fill="auto"/>
                </w:tcPr>
                <w:p w14:paraId="3358F333" w14:textId="2DF95061" w:rsidR="007A31B7" w:rsidRPr="007A31B7" w:rsidRDefault="00AA1196" w:rsidP="007A31B7">
                  <w:pPr>
                    <w:rPr>
                      <w:rFonts w:ascii="Lato" w:hAnsi="Lato" w:cs="Tahoma"/>
                      <w:bCs/>
                      <w:i/>
                      <w:iCs/>
                      <w:sz w:val="18"/>
                      <w:szCs w:val="18"/>
                    </w:rPr>
                  </w:pPr>
                  <w:r w:rsidRPr="00AA1196">
                    <w:rPr>
                      <w:rFonts w:ascii="Lato" w:hAnsi="Lato" w:cs="Tahoma"/>
                      <w:bCs/>
                      <w:i/>
                      <w:iCs/>
                      <w:sz w:val="18"/>
                      <w:szCs w:val="18"/>
                    </w:rPr>
                    <w:t>Removal of existing single storey rear extension, erection of single and two storey rear extension, garage conversion.</w:t>
                  </w:r>
                </w:p>
              </w:tc>
              <w:tc>
                <w:tcPr>
                  <w:tcW w:w="2003" w:type="dxa"/>
                </w:tcPr>
                <w:p w14:paraId="7676AF8F" w14:textId="46CB098F" w:rsidR="007A31B7" w:rsidRPr="007A31B7" w:rsidRDefault="00AA1196" w:rsidP="007A31B7">
                  <w:pPr>
                    <w:rPr>
                      <w:rFonts w:ascii="Lato" w:hAnsi="Lato" w:cs="Tahoma"/>
                      <w:bCs/>
                      <w:i/>
                      <w:iCs/>
                      <w:sz w:val="18"/>
                      <w:szCs w:val="18"/>
                    </w:rPr>
                  </w:pPr>
                  <w:r w:rsidRPr="00AA1196">
                    <w:rPr>
                      <w:rFonts w:ascii="Lato" w:hAnsi="Lato" w:cs="Tahoma"/>
                      <w:bCs/>
                      <w:i/>
                      <w:iCs/>
                      <w:sz w:val="18"/>
                      <w:szCs w:val="18"/>
                    </w:rPr>
                    <w:t>6 August 2025</w:t>
                  </w:r>
                </w:p>
              </w:tc>
            </w:tr>
          </w:tbl>
          <w:p w14:paraId="0E0C3319" w14:textId="77777777" w:rsidR="00A52D6E" w:rsidRPr="00B20784" w:rsidRDefault="00A52D6E" w:rsidP="00B20784">
            <w:pPr>
              <w:rPr>
                <w:rFonts w:ascii="Lato" w:hAnsi="Lato" w:cs="Tahoma"/>
                <w:b/>
                <w:i/>
                <w:iCs/>
              </w:rPr>
            </w:pPr>
          </w:p>
        </w:tc>
      </w:tr>
      <w:tr w:rsidR="00A52D6E" w:rsidRPr="003806C2" w14:paraId="3B8DE9E1" w14:textId="77777777" w:rsidTr="00A52D6E">
        <w:tc>
          <w:tcPr>
            <w:tcW w:w="1007" w:type="dxa"/>
          </w:tcPr>
          <w:p w14:paraId="7A0E746A" w14:textId="77777777" w:rsidR="00A52D6E" w:rsidRPr="00D1408B" w:rsidRDefault="00A52D6E"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w:t>
            </w:r>
            <w:r>
              <w:rPr>
                <w:rFonts w:ascii="Lato" w:hAnsi="Lato" w:cs="Tahoma"/>
                <w:sz w:val="20"/>
                <w:szCs w:val="20"/>
              </w:rPr>
              <w:t>13</w:t>
            </w:r>
          </w:p>
        </w:tc>
        <w:tc>
          <w:tcPr>
            <w:tcW w:w="8956" w:type="dxa"/>
          </w:tcPr>
          <w:p w14:paraId="35A6E622" w14:textId="6FCEC5C6" w:rsidR="00B20784" w:rsidRPr="006F4A51" w:rsidRDefault="00B20784" w:rsidP="00B20784">
            <w:pPr>
              <w:rPr>
                <w:rFonts w:ascii="Lato" w:hAnsi="Lato" w:cs="Tahoma"/>
                <w:bCs/>
                <w:sz w:val="20"/>
                <w:szCs w:val="20"/>
              </w:rPr>
            </w:pPr>
            <w:r w:rsidRPr="006F4A51">
              <w:rPr>
                <w:rFonts w:ascii="Lato" w:hAnsi="Lato" w:cs="Tahoma"/>
                <w:b/>
                <w:sz w:val="20"/>
                <w:szCs w:val="20"/>
              </w:rPr>
              <w:t xml:space="preserve">Local Planning and </w:t>
            </w:r>
            <w:r w:rsidR="00793040" w:rsidRPr="006F4A51">
              <w:rPr>
                <w:rFonts w:ascii="Lato" w:hAnsi="Lato" w:cs="Tahoma"/>
                <w:b/>
                <w:sz w:val="20"/>
                <w:szCs w:val="20"/>
              </w:rPr>
              <w:t xml:space="preserve">Local </w:t>
            </w:r>
            <w:r w:rsidRPr="006F4A51">
              <w:rPr>
                <w:rFonts w:ascii="Lato" w:hAnsi="Lato" w:cs="Tahoma"/>
                <w:b/>
                <w:sz w:val="20"/>
                <w:szCs w:val="20"/>
              </w:rPr>
              <w:t>Potential Housing Plan:</w:t>
            </w:r>
            <w:r w:rsidRPr="006F4A51">
              <w:rPr>
                <w:rFonts w:ascii="Lato" w:hAnsi="Lato" w:cs="Tahoma"/>
                <w:bCs/>
                <w:sz w:val="20"/>
                <w:szCs w:val="20"/>
              </w:rPr>
              <w:t xml:space="preserve"> </w:t>
            </w:r>
          </w:p>
          <w:p w14:paraId="5ED779BF" w14:textId="7EB06AD7" w:rsidR="00B20784" w:rsidRPr="00B20784" w:rsidRDefault="00793040" w:rsidP="00B20784">
            <w:pPr>
              <w:rPr>
                <w:rFonts w:ascii="Lato" w:hAnsi="Lato" w:cs="Tahoma"/>
                <w:bCs/>
                <w:i/>
                <w:iCs/>
                <w:sz w:val="20"/>
                <w:szCs w:val="20"/>
              </w:rPr>
            </w:pPr>
            <w:r>
              <w:rPr>
                <w:rFonts w:ascii="Lato" w:hAnsi="Lato" w:cs="Tahoma"/>
                <w:bCs/>
                <w:i/>
                <w:iCs/>
                <w:sz w:val="20"/>
                <w:szCs w:val="20"/>
              </w:rPr>
              <w:t xml:space="preserve">Cllr Bulmer to provide report, Council to </w:t>
            </w:r>
            <w:r w:rsidRPr="00793040">
              <w:rPr>
                <w:rFonts w:ascii="Lato" w:hAnsi="Lato" w:cs="Tahoma"/>
                <w:b/>
                <w:i/>
                <w:iCs/>
                <w:sz w:val="20"/>
                <w:szCs w:val="20"/>
              </w:rPr>
              <w:t>note</w:t>
            </w:r>
            <w:r>
              <w:rPr>
                <w:rFonts w:ascii="Lato" w:hAnsi="Lato" w:cs="Tahoma"/>
                <w:bCs/>
                <w:i/>
                <w:iCs/>
                <w:sz w:val="20"/>
                <w:szCs w:val="20"/>
              </w:rPr>
              <w:t xml:space="preserve"> local plan housing options paper, </w:t>
            </w:r>
            <w:r w:rsidRPr="00A35C2C">
              <w:rPr>
                <w:rFonts w:ascii="Lato" w:hAnsi="Lato" w:cs="Tahoma"/>
                <w:b/>
                <w:i/>
                <w:iCs/>
                <w:sz w:val="20"/>
                <w:szCs w:val="20"/>
              </w:rPr>
              <w:t>discuss</w:t>
            </w:r>
            <w:r>
              <w:rPr>
                <w:rFonts w:ascii="Lato" w:hAnsi="Lato" w:cs="Tahoma"/>
                <w:bCs/>
                <w:i/>
                <w:iCs/>
                <w:sz w:val="20"/>
                <w:szCs w:val="20"/>
              </w:rPr>
              <w:t xml:space="preserve"> and </w:t>
            </w:r>
            <w:r w:rsidRPr="00A35C2C">
              <w:rPr>
                <w:rFonts w:ascii="Lato" w:hAnsi="Lato" w:cs="Tahoma"/>
                <w:b/>
                <w:i/>
                <w:iCs/>
                <w:sz w:val="20"/>
                <w:szCs w:val="20"/>
              </w:rPr>
              <w:t>vote</w:t>
            </w:r>
            <w:r>
              <w:rPr>
                <w:rFonts w:ascii="Lato" w:hAnsi="Lato" w:cs="Tahoma"/>
                <w:bCs/>
                <w:i/>
                <w:iCs/>
                <w:sz w:val="20"/>
                <w:szCs w:val="20"/>
              </w:rPr>
              <w:t xml:space="preserve"> on recommendation to pay a percentage</w:t>
            </w:r>
            <w:r w:rsidR="00A35C2C">
              <w:rPr>
                <w:rFonts w:ascii="Lato" w:hAnsi="Lato" w:cs="Tahoma"/>
                <w:bCs/>
                <w:i/>
                <w:iCs/>
                <w:sz w:val="20"/>
                <w:szCs w:val="20"/>
              </w:rPr>
              <w:t>,</w:t>
            </w:r>
            <w:r>
              <w:rPr>
                <w:rFonts w:ascii="Lato" w:hAnsi="Lato" w:cs="Tahoma"/>
                <w:bCs/>
                <w:i/>
                <w:iCs/>
                <w:sz w:val="20"/>
                <w:szCs w:val="20"/>
              </w:rPr>
              <w:t xml:space="preserve"> </w:t>
            </w:r>
            <w:r w:rsidR="00A35C2C">
              <w:rPr>
                <w:rFonts w:ascii="Lato" w:hAnsi="Lato" w:cs="Tahoma"/>
                <w:bCs/>
                <w:i/>
                <w:iCs/>
                <w:sz w:val="20"/>
                <w:szCs w:val="20"/>
              </w:rPr>
              <w:t xml:space="preserve">split with other local Parish Councils, </w:t>
            </w:r>
            <w:r>
              <w:rPr>
                <w:rFonts w:ascii="Lato" w:hAnsi="Lato" w:cs="Tahoma"/>
                <w:bCs/>
                <w:i/>
                <w:iCs/>
                <w:sz w:val="20"/>
                <w:szCs w:val="20"/>
              </w:rPr>
              <w:t>of the Consultancy fee</w:t>
            </w:r>
            <w:r w:rsidR="00A35C2C">
              <w:rPr>
                <w:rFonts w:ascii="Lato" w:hAnsi="Lato" w:cs="Tahoma"/>
                <w:bCs/>
                <w:i/>
                <w:iCs/>
                <w:sz w:val="20"/>
                <w:szCs w:val="20"/>
              </w:rPr>
              <w:t>.</w:t>
            </w:r>
          </w:p>
          <w:p w14:paraId="6B6FD010" w14:textId="77777777" w:rsidR="00A52D6E" w:rsidRPr="00D1408B" w:rsidRDefault="00A52D6E" w:rsidP="00B95F2C">
            <w:pPr>
              <w:spacing w:line="259" w:lineRule="auto"/>
              <w:rPr>
                <w:rFonts w:ascii="Lato" w:hAnsi="Lato" w:cs="Tahoma"/>
                <w:bCs/>
                <w:i/>
                <w:iCs/>
                <w:sz w:val="20"/>
                <w:szCs w:val="20"/>
              </w:rPr>
            </w:pPr>
          </w:p>
        </w:tc>
      </w:tr>
      <w:tr w:rsidR="004927E1" w:rsidRPr="003806C2" w14:paraId="6C521869" w14:textId="77777777" w:rsidTr="00A52D6E">
        <w:tc>
          <w:tcPr>
            <w:tcW w:w="1007" w:type="dxa"/>
          </w:tcPr>
          <w:p w14:paraId="1345329F" w14:textId="43414DC8" w:rsidR="004927E1" w:rsidRDefault="00B20784"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w:t>
            </w:r>
            <w:r>
              <w:rPr>
                <w:rFonts w:ascii="Lato" w:hAnsi="Lato" w:cs="Tahoma"/>
                <w:sz w:val="20"/>
                <w:szCs w:val="20"/>
              </w:rPr>
              <w:t>14</w:t>
            </w:r>
          </w:p>
        </w:tc>
        <w:tc>
          <w:tcPr>
            <w:tcW w:w="8956" w:type="dxa"/>
          </w:tcPr>
          <w:p w14:paraId="47351C60" w14:textId="2E5B4E01" w:rsidR="004927E1" w:rsidRPr="006F4A51" w:rsidRDefault="00A35C2C" w:rsidP="00B95F2C">
            <w:pPr>
              <w:rPr>
                <w:rFonts w:ascii="Lato" w:hAnsi="Lato" w:cs="Tahoma"/>
                <w:b/>
                <w:sz w:val="20"/>
                <w:szCs w:val="20"/>
              </w:rPr>
            </w:pPr>
            <w:r w:rsidRPr="006F4A51">
              <w:rPr>
                <w:rFonts w:ascii="Lato" w:hAnsi="Lato" w:cs="Tahoma"/>
                <w:b/>
                <w:sz w:val="20"/>
                <w:szCs w:val="20"/>
              </w:rPr>
              <w:t>Grounds Maintenance:</w:t>
            </w:r>
          </w:p>
          <w:p w14:paraId="5D8C9521" w14:textId="416E6C12" w:rsidR="00A35C2C" w:rsidRDefault="00A35C2C" w:rsidP="00B95F2C">
            <w:pPr>
              <w:rPr>
                <w:rFonts w:ascii="Lato" w:hAnsi="Lato" w:cs="Tahoma"/>
                <w:bCs/>
                <w:i/>
                <w:iCs/>
                <w:sz w:val="20"/>
                <w:szCs w:val="20"/>
              </w:rPr>
            </w:pPr>
            <w:r>
              <w:rPr>
                <w:rFonts w:ascii="Lato" w:hAnsi="Lato" w:cs="Tahoma"/>
                <w:bCs/>
                <w:i/>
                <w:iCs/>
                <w:sz w:val="20"/>
                <w:szCs w:val="20"/>
              </w:rPr>
              <w:t xml:space="preserve">Cllr Bulmer to provide </w:t>
            </w:r>
            <w:r w:rsidRPr="00A35C2C">
              <w:rPr>
                <w:rFonts w:ascii="Lato" w:hAnsi="Lato" w:cs="Tahoma"/>
                <w:b/>
                <w:i/>
                <w:iCs/>
                <w:sz w:val="20"/>
                <w:szCs w:val="20"/>
              </w:rPr>
              <w:t>update</w:t>
            </w:r>
            <w:r>
              <w:rPr>
                <w:rFonts w:ascii="Lato" w:hAnsi="Lato" w:cs="Tahoma"/>
                <w:bCs/>
                <w:i/>
                <w:iCs/>
                <w:sz w:val="20"/>
                <w:szCs w:val="20"/>
              </w:rPr>
              <w:t xml:space="preserve"> on the Current Contractors and </w:t>
            </w:r>
            <w:r w:rsidRPr="00A35C2C">
              <w:rPr>
                <w:rFonts w:ascii="Lato" w:hAnsi="Lato" w:cs="Tahoma"/>
                <w:b/>
                <w:i/>
                <w:iCs/>
                <w:sz w:val="20"/>
                <w:szCs w:val="20"/>
              </w:rPr>
              <w:t xml:space="preserve">recommend </w:t>
            </w:r>
            <w:r>
              <w:rPr>
                <w:rFonts w:ascii="Lato" w:hAnsi="Lato" w:cs="Tahoma"/>
                <w:bCs/>
                <w:i/>
                <w:iCs/>
                <w:sz w:val="20"/>
                <w:szCs w:val="20"/>
              </w:rPr>
              <w:t xml:space="preserve">a 3-year extension contract is prepared and voted upon in September Parish Council meeting. </w:t>
            </w:r>
          </w:p>
          <w:p w14:paraId="3EEA17B0" w14:textId="6E72A274" w:rsidR="004927E1" w:rsidRDefault="00A35C2C" w:rsidP="00B95F2C">
            <w:pPr>
              <w:rPr>
                <w:rFonts w:ascii="Lato" w:hAnsi="Lato" w:cs="Tahoma"/>
                <w:bCs/>
                <w:i/>
                <w:iCs/>
                <w:sz w:val="20"/>
                <w:szCs w:val="20"/>
              </w:rPr>
            </w:pPr>
            <w:r>
              <w:rPr>
                <w:rFonts w:ascii="Lato" w:hAnsi="Lato" w:cs="Tahoma"/>
                <w:bCs/>
                <w:i/>
                <w:iCs/>
                <w:sz w:val="20"/>
                <w:szCs w:val="20"/>
              </w:rPr>
              <w:t>Also, provide Council with information regarding possible enhancement contractor projects in the Parish, including widening Queens Road Field Path and upgrading small Boules Court at Caldy Valley.</w:t>
            </w:r>
          </w:p>
          <w:p w14:paraId="60B3C9D0" w14:textId="77777777" w:rsidR="004927E1" w:rsidRPr="00D1408B" w:rsidRDefault="004927E1" w:rsidP="00B95F2C">
            <w:pPr>
              <w:rPr>
                <w:rFonts w:ascii="Lato" w:hAnsi="Lato" w:cs="Tahoma"/>
                <w:bCs/>
                <w:i/>
                <w:iCs/>
                <w:sz w:val="20"/>
                <w:szCs w:val="20"/>
              </w:rPr>
            </w:pPr>
          </w:p>
        </w:tc>
      </w:tr>
      <w:tr w:rsidR="00A35C2C" w:rsidRPr="003806C2" w14:paraId="5139CA63" w14:textId="77777777" w:rsidTr="00A52D6E">
        <w:tc>
          <w:tcPr>
            <w:tcW w:w="1007" w:type="dxa"/>
          </w:tcPr>
          <w:p w14:paraId="4E521E26" w14:textId="29BABFB1" w:rsidR="00A35C2C" w:rsidRPr="00D1408B" w:rsidRDefault="00A35C2C" w:rsidP="00A35C2C">
            <w:pPr>
              <w:rPr>
                <w:rFonts w:ascii="Lato" w:hAnsi="Lato" w:cs="Tahoma"/>
                <w:sz w:val="20"/>
                <w:szCs w:val="20"/>
              </w:rPr>
            </w:pPr>
            <w:r>
              <w:rPr>
                <w:rFonts w:ascii="Lato" w:hAnsi="Lato" w:cs="Tahoma"/>
                <w:sz w:val="20"/>
                <w:szCs w:val="20"/>
              </w:rPr>
              <w:t>21.07</w:t>
            </w:r>
            <w:r w:rsidRPr="00D1408B">
              <w:rPr>
                <w:rFonts w:ascii="Lato" w:hAnsi="Lato" w:cs="Tahoma"/>
                <w:sz w:val="20"/>
                <w:szCs w:val="20"/>
              </w:rPr>
              <w:t>.</w:t>
            </w:r>
            <w:r>
              <w:rPr>
                <w:rFonts w:ascii="Lato" w:hAnsi="Lato" w:cs="Tahoma"/>
                <w:sz w:val="20"/>
                <w:szCs w:val="20"/>
              </w:rPr>
              <w:t>1</w:t>
            </w:r>
            <w:r w:rsidR="004064FC">
              <w:rPr>
                <w:rFonts w:ascii="Lato" w:hAnsi="Lato" w:cs="Tahoma"/>
                <w:sz w:val="20"/>
                <w:szCs w:val="20"/>
              </w:rPr>
              <w:t>5</w:t>
            </w:r>
          </w:p>
        </w:tc>
        <w:tc>
          <w:tcPr>
            <w:tcW w:w="8956" w:type="dxa"/>
          </w:tcPr>
          <w:p w14:paraId="380636E8" w14:textId="77777777" w:rsidR="00A35C2C" w:rsidRPr="00D1408B" w:rsidRDefault="00A35C2C" w:rsidP="00A35C2C">
            <w:pPr>
              <w:rPr>
                <w:rFonts w:ascii="Lato" w:hAnsi="Lato" w:cs="Tahoma"/>
                <w:i/>
                <w:iCs/>
                <w:sz w:val="20"/>
                <w:szCs w:val="20"/>
              </w:rPr>
            </w:pPr>
            <w:r w:rsidRPr="00D1408B">
              <w:rPr>
                <w:rStyle w:val="3l3x"/>
                <w:rFonts w:ascii="Lato" w:eastAsiaTheme="majorEastAsia" w:hAnsi="Lato" w:cs="Tahoma"/>
                <w:b/>
                <w:bCs/>
                <w:sz w:val="20"/>
                <w:szCs w:val="20"/>
              </w:rPr>
              <w:t>Councillor’s reports and items for future agenda:</w:t>
            </w:r>
            <w:r w:rsidRPr="00D1408B">
              <w:rPr>
                <w:rStyle w:val="3l3x"/>
                <w:rFonts w:ascii="Lato" w:eastAsiaTheme="majorEastAsia" w:hAnsi="Lato" w:cs="Tahoma"/>
                <w:sz w:val="20"/>
                <w:szCs w:val="20"/>
              </w:rPr>
              <w:t xml:space="preserve"> E</w:t>
            </w:r>
            <w:r w:rsidRPr="00A35C2C">
              <w:rPr>
                <w:rStyle w:val="3l3x"/>
                <w:rFonts w:ascii="Lato" w:eastAsiaTheme="majorEastAsia" w:hAnsi="Lato" w:cs="Tahoma"/>
                <w:i/>
                <w:iCs/>
                <w:sz w:val="20"/>
                <w:szCs w:val="20"/>
              </w:rPr>
              <w:t>ach councillor is requested to use this opportunity to report minor matters of information not included elsewhere on the agenda and to raise items for future agendas. Councillors are respectfully reminded that this is not an opportunity for debate or decision making.</w:t>
            </w:r>
            <w:r w:rsidRPr="00D1408B">
              <w:rPr>
                <w:rStyle w:val="3l3x"/>
                <w:rFonts w:ascii="Lato" w:eastAsiaTheme="majorEastAsia" w:hAnsi="Lato" w:cs="Tahoma"/>
                <w:sz w:val="20"/>
                <w:szCs w:val="20"/>
              </w:rPr>
              <w:t xml:space="preserve"> </w:t>
            </w:r>
            <w:r w:rsidRPr="00D1408B">
              <w:rPr>
                <w:rFonts w:ascii="Lato" w:hAnsi="Lato" w:cs="Tahoma"/>
                <w:i/>
                <w:iCs/>
                <w:sz w:val="20"/>
                <w:szCs w:val="20"/>
              </w:rPr>
              <w:t xml:space="preserve"> Please continue to contact the Clerk for her to deal with any issues as and when they arise between meetings.</w:t>
            </w:r>
          </w:p>
          <w:p w14:paraId="356DD2B9" w14:textId="77777777" w:rsidR="00A35C2C" w:rsidRPr="00D1408B" w:rsidRDefault="00A35C2C" w:rsidP="00A35C2C">
            <w:pPr>
              <w:rPr>
                <w:rStyle w:val="3l3x"/>
                <w:rFonts w:ascii="Lato" w:eastAsiaTheme="majorEastAsia" w:hAnsi="Lato" w:cs="Tahoma"/>
                <w:b/>
                <w:bCs/>
                <w:sz w:val="20"/>
                <w:szCs w:val="20"/>
              </w:rPr>
            </w:pPr>
          </w:p>
        </w:tc>
      </w:tr>
      <w:tr w:rsidR="00A35C2C" w:rsidRPr="003806C2" w14:paraId="0D901E9E" w14:textId="77777777" w:rsidTr="00A35C2C">
        <w:trPr>
          <w:trHeight w:val="956"/>
        </w:trPr>
        <w:tc>
          <w:tcPr>
            <w:tcW w:w="1007" w:type="dxa"/>
          </w:tcPr>
          <w:p w14:paraId="3116273C" w14:textId="70663A3C" w:rsidR="00A35C2C" w:rsidRPr="00D1408B" w:rsidRDefault="00A35C2C" w:rsidP="00A35C2C">
            <w:pPr>
              <w:rPr>
                <w:rFonts w:ascii="Lato" w:hAnsi="Lato" w:cs="Tahoma"/>
                <w:sz w:val="20"/>
                <w:szCs w:val="20"/>
              </w:rPr>
            </w:pPr>
            <w:r>
              <w:rPr>
                <w:rFonts w:ascii="Lato" w:hAnsi="Lato" w:cs="Tahoma"/>
                <w:sz w:val="20"/>
                <w:szCs w:val="20"/>
              </w:rPr>
              <w:t>21.07</w:t>
            </w:r>
            <w:r w:rsidRPr="00D1408B">
              <w:rPr>
                <w:rFonts w:ascii="Lato" w:hAnsi="Lato" w:cs="Tahoma"/>
                <w:sz w:val="20"/>
                <w:szCs w:val="20"/>
              </w:rPr>
              <w:t>.</w:t>
            </w:r>
            <w:r>
              <w:rPr>
                <w:rFonts w:ascii="Lato" w:hAnsi="Lato" w:cs="Tahoma"/>
                <w:sz w:val="20"/>
                <w:szCs w:val="20"/>
              </w:rPr>
              <w:t>1</w:t>
            </w:r>
            <w:r w:rsidR="004064FC">
              <w:rPr>
                <w:rFonts w:ascii="Lato" w:hAnsi="Lato" w:cs="Tahoma"/>
                <w:sz w:val="20"/>
                <w:szCs w:val="20"/>
              </w:rPr>
              <w:t>6</w:t>
            </w:r>
          </w:p>
        </w:tc>
        <w:tc>
          <w:tcPr>
            <w:tcW w:w="8956" w:type="dxa"/>
          </w:tcPr>
          <w:p w14:paraId="3111AC5B" w14:textId="5F59281D" w:rsidR="00A35C2C" w:rsidRPr="00A35C2C" w:rsidRDefault="00A35C2C" w:rsidP="00A35C2C">
            <w:pPr>
              <w:rPr>
                <w:rFonts w:ascii="Lato" w:eastAsiaTheme="majorEastAsia" w:hAnsi="Lato" w:cs="Tahoma"/>
                <w:b/>
                <w:bCs/>
                <w:color w:val="1C1E21"/>
                <w:sz w:val="20"/>
                <w:szCs w:val="20"/>
              </w:rPr>
            </w:pPr>
            <w:r w:rsidRPr="00D1408B">
              <w:rPr>
                <w:rStyle w:val="3l3x"/>
                <w:rFonts w:ascii="Lato" w:eastAsiaTheme="majorEastAsia" w:hAnsi="Lato" w:cs="Tahoma"/>
                <w:b/>
                <w:bCs/>
                <w:color w:val="1C1E21"/>
                <w:sz w:val="20"/>
                <w:szCs w:val="20"/>
              </w:rPr>
              <w:t>Date of next meeting:</w:t>
            </w:r>
            <w:r>
              <w:rPr>
                <w:rStyle w:val="3l3x"/>
                <w:rFonts w:ascii="Lato" w:eastAsiaTheme="majorEastAsia" w:hAnsi="Lato" w:cs="Tahoma"/>
                <w:b/>
                <w:bCs/>
                <w:color w:val="1C1E21"/>
                <w:sz w:val="20"/>
                <w:szCs w:val="20"/>
              </w:rPr>
              <w:t xml:space="preserve"> </w:t>
            </w:r>
            <w:r w:rsidRPr="00A35C2C">
              <w:rPr>
                <w:rFonts w:ascii="Lato" w:hAnsi="Lato" w:cs="Arial"/>
                <w:i/>
                <w:iCs/>
                <w:sz w:val="20"/>
                <w:szCs w:val="20"/>
              </w:rPr>
              <w:t>Monday 15</w:t>
            </w:r>
            <w:r w:rsidRPr="00A35C2C">
              <w:rPr>
                <w:rFonts w:ascii="Lato" w:hAnsi="Lato" w:cs="Arial"/>
                <w:i/>
                <w:iCs/>
                <w:sz w:val="20"/>
                <w:szCs w:val="20"/>
                <w:vertAlign w:val="superscript"/>
              </w:rPr>
              <w:t>th</w:t>
            </w:r>
            <w:r w:rsidRPr="00A35C2C">
              <w:rPr>
                <w:rFonts w:ascii="Lato" w:hAnsi="Lato" w:cs="Arial"/>
                <w:i/>
                <w:iCs/>
                <w:sz w:val="20"/>
                <w:szCs w:val="20"/>
              </w:rPr>
              <w:t xml:space="preserve"> September 2025 – Please note there are no meetings in August </w:t>
            </w:r>
          </w:p>
          <w:p w14:paraId="0E0DF3A8" w14:textId="77777777" w:rsidR="00A35C2C" w:rsidRPr="00A35C2C" w:rsidRDefault="00A35C2C" w:rsidP="00A35C2C">
            <w:pPr>
              <w:rPr>
                <w:rStyle w:val="3l3x"/>
                <w:rFonts w:ascii="Lato" w:eastAsiaTheme="majorEastAsia" w:hAnsi="Lato" w:cs="Tahoma"/>
                <w:i/>
                <w:iCs/>
                <w:color w:val="1C1E21"/>
                <w:sz w:val="20"/>
                <w:szCs w:val="20"/>
              </w:rPr>
            </w:pPr>
          </w:p>
          <w:p w14:paraId="2CA9EA59" w14:textId="5E265CBE" w:rsidR="00A35C2C" w:rsidRPr="00A35C2C" w:rsidRDefault="00A35C2C" w:rsidP="00A35C2C">
            <w:pPr>
              <w:rPr>
                <w:rFonts w:ascii="Lato" w:eastAsiaTheme="majorEastAsia" w:hAnsi="Lato" w:cs="Tahoma"/>
                <w:color w:val="1C1E21"/>
                <w:sz w:val="20"/>
                <w:szCs w:val="20"/>
              </w:rPr>
            </w:pPr>
            <w:r w:rsidRPr="00A35C2C">
              <w:rPr>
                <w:rStyle w:val="3l3x"/>
                <w:rFonts w:ascii="Lato" w:eastAsiaTheme="majorEastAsia" w:hAnsi="Lato" w:cs="Tahoma"/>
                <w:i/>
                <w:iCs/>
                <w:color w:val="1C1E21"/>
                <w:sz w:val="20"/>
                <w:szCs w:val="20"/>
              </w:rPr>
              <w:t>*All meetings start at 7pm at Caldy Valley Neighbourhood Centre, Caldy Valley Road, Great Boughton.</w:t>
            </w:r>
          </w:p>
        </w:tc>
      </w:tr>
    </w:tbl>
    <w:p w14:paraId="07B3D869" w14:textId="77777777" w:rsidR="003B4121" w:rsidRDefault="003B4121"/>
    <w:p w14:paraId="004D92B5" w14:textId="77777777" w:rsidR="002E04C0" w:rsidRDefault="002E04C0"/>
    <w:p w14:paraId="340E2750" w14:textId="77777777" w:rsidR="009204C0" w:rsidRDefault="009204C0" w:rsidP="009204C0">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b/>
          <w:bCs/>
          <w:sz w:val="22"/>
          <w:szCs w:val="22"/>
        </w:rPr>
        <w:t>AGENDA PART TWO – CONFIDENTIAL</w:t>
      </w:r>
      <w:r>
        <w:rPr>
          <w:rStyle w:val="eop"/>
          <w:rFonts w:ascii="Lato" w:hAnsi="Lato" w:cs="Segoe UI"/>
          <w:sz w:val="22"/>
          <w:szCs w:val="22"/>
        </w:rPr>
        <w:t> </w:t>
      </w:r>
    </w:p>
    <w:p w14:paraId="1E06E608" w14:textId="77777777" w:rsidR="009204C0" w:rsidRDefault="009204C0" w:rsidP="009204C0">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i/>
          <w:iCs/>
          <w:sz w:val="22"/>
          <w:szCs w:val="22"/>
        </w:rPr>
        <w:t> </w:t>
      </w:r>
      <w:r>
        <w:rPr>
          <w:rStyle w:val="eop"/>
          <w:rFonts w:ascii="Lato" w:hAnsi="Lato" w:cs="Segoe UI"/>
          <w:sz w:val="22"/>
          <w:szCs w:val="22"/>
        </w:rPr>
        <w:t> </w:t>
      </w:r>
    </w:p>
    <w:p w14:paraId="09B37CB4" w14:textId="77777777" w:rsidR="009204C0" w:rsidRDefault="009204C0" w:rsidP="009204C0">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i/>
          <w:iCs/>
          <w:sz w:val="22"/>
          <w:szCs w:val="22"/>
        </w:rPr>
        <w:t>Members of the public are asked to leave the meeting at this point.</w:t>
      </w:r>
      <w:r>
        <w:rPr>
          <w:rStyle w:val="eop"/>
          <w:rFonts w:ascii="Lato" w:hAnsi="Lato" w:cs="Segoe UI"/>
          <w:sz w:val="22"/>
          <w:szCs w:val="22"/>
        </w:rPr>
        <w:t> </w:t>
      </w:r>
    </w:p>
    <w:p w14:paraId="45C3B6EB" w14:textId="77777777" w:rsidR="009204C0" w:rsidRDefault="009204C0" w:rsidP="009204C0">
      <w:pPr>
        <w:pStyle w:val="paragraph"/>
        <w:spacing w:before="0" w:beforeAutospacing="0" w:after="0" w:afterAutospacing="0"/>
        <w:textAlignment w:val="baseline"/>
        <w:rPr>
          <w:rStyle w:val="eop"/>
          <w:rFonts w:ascii="Lato" w:hAnsi="Lato" w:cs="Segoe UI"/>
          <w:sz w:val="22"/>
          <w:szCs w:val="22"/>
        </w:rPr>
      </w:pPr>
      <w:r>
        <w:rPr>
          <w:rStyle w:val="normaltextrun"/>
          <w:rFonts w:ascii="Lato" w:hAnsi="Lato" w:cs="Segoe UI"/>
          <w:i/>
          <w:iCs/>
          <w:sz w:val="22"/>
          <w:szCs w:val="22"/>
        </w:rPr>
        <w:t>Part Two items are confidential and are defined by the Information Commissioner’s Office as containing personal information, information obtained in confidence and/or sensitive commercial interests </w:t>
      </w:r>
      <w:r>
        <w:rPr>
          <w:rStyle w:val="eop"/>
          <w:rFonts w:ascii="Lato" w:hAnsi="Lato" w:cs="Segoe UI"/>
          <w:sz w:val="22"/>
          <w:szCs w:val="22"/>
        </w:rPr>
        <w:t> </w:t>
      </w:r>
    </w:p>
    <w:p w14:paraId="297ABC97" w14:textId="77777777" w:rsidR="009204C0" w:rsidRDefault="009204C0" w:rsidP="009204C0">
      <w:pPr>
        <w:pStyle w:val="paragraph"/>
        <w:spacing w:before="0" w:beforeAutospacing="0" w:after="0" w:afterAutospacing="0"/>
        <w:textAlignment w:val="baseline"/>
        <w:rPr>
          <w:rFonts w:ascii="Segoe UI" w:hAnsi="Segoe UI" w:cs="Segoe UI"/>
          <w:sz w:val="18"/>
          <w:szCs w:val="18"/>
        </w:rPr>
      </w:pPr>
    </w:p>
    <w:tbl>
      <w:tblPr>
        <w:tblW w:w="99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8956"/>
      </w:tblGrid>
      <w:tr w:rsidR="009204C0" w:rsidRPr="00A206E6" w14:paraId="5C63445C" w14:textId="77777777" w:rsidTr="00B95F2C">
        <w:tc>
          <w:tcPr>
            <w:tcW w:w="1007" w:type="dxa"/>
          </w:tcPr>
          <w:p w14:paraId="75E82485" w14:textId="3483255E" w:rsidR="009204C0" w:rsidRPr="00D1408B" w:rsidRDefault="009204C0"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w:t>
            </w:r>
            <w:r>
              <w:rPr>
                <w:rFonts w:ascii="Lato" w:hAnsi="Lato" w:cs="Tahoma"/>
                <w:sz w:val="20"/>
                <w:szCs w:val="20"/>
              </w:rPr>
              <w:t>1</w:t>
            </w:r>
            <w:r w:rsidR="004064FC">
              <w:rPr>
                <w:rFonts w:ascii="Lato" w:hAnsi="Lato" w:cs="Tahoma"/>
                <w:sz w:val="20"/>
                <w:szCs w:val="20"/>
              </w:rPr>
              <w:t>7</w:t>
            </w:r>
          </w:p>
        </w:tc>
        <w:tc>
          <w:tcPr>
            <w:tcW w:w="8956" w:type="dxa"/>
          </w:tcPr>
          <w:p w14:paraId="65CE0A9C" w14:textId="77777777" w:rsidR="009204C0" w:rsidRDefault="009204C0" w:rsidP="00B95F2C">
            <w:pPr>
              <w:rPr>
                <w:rFonts w:ascii="Lato" w:hAnsi="Lato" w:cs="Tahoma"/>
                <w:i/>
                <w:sz w:val="20"/>
                <w:szCs w:val="20"/>
              </w:rPr>
            </w:pPr>
            <w:r w:rsidRPr="00D1408B">
              <w:rPr>
                <w:rFonts w:ascii="Lato" w:hAnsi="Lato" w:cs="Tahoma"/>
                <w:b/>
                <w:sz w:val="20"/>
                <w:szCs w:val="20"/>
              </w:rPr>
              <w:t>Attendance and Apologies:</w:t>
            </w:r>
            <w:r w:rsidRPr="00D1408B">
              <w:rPr>
                <w:rFonts w:ascii="Lato" w:hAnsi="Lato" w:cs="Tahoma"/>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note</w:t>
            </w:r>
            <w:r w:rsidRPr="00D1408B">
              <w:rPr>
                <w:rFonts w:ascii="Lato" w:hAnsi="Lato" w:cs="Tahoma"/>
                <w:i/>
                <w:sz w:val="20"/>
                <w:szCs w:val="20"/>
              </w:rPr>
              <w:t xml:space="preserve"> attendance</w:t>
            </w:r>
            <w:r>
              <w:rPr>
                <w:rFonts w:ascii="Lato" w:hAnsi="Lato" w:cs="Tahoma"/>
                <w:i/>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receive</w:t>
            </w:r>
            <w:r w:rsidRPr="00D1408B">
              <w:rPr>
                <w:rFonts w:ascii="Lato" w:hAnsi="Lato" w:cs="Tahoma"/>
                <w:i/>
                <w:sz w:val="20"/>
                <w:szCs w:val="20"/>
              </w:rPr>
              <w:t xml:space="preserve"> apologies and to </w:t>
            </w:r>
            <w:r w:rsidRPr="00D1408B">
              <w:rPr>
                <w:rFonts w:ascii="Lato" w:hAnsi="Lato" w:cs="Tahoma"/>
                <w:b/>
                <w:bCs/>
                <w:i/>
                <w:sz w:val="20"/>
                <w:szCs w:val="20"/>
              </w:rPr>
              <w:t>approve</w:t>
            </w:r>
            <w:r w:rsidRPr="00D1408B">
              <w:rPr>
                <w:rFonts w:ascii="Lato" w:hAnsi="Lato" w:cs="Tahoma"/>
                <w:i/>
                <w:sz w:val="20"/>
                <w:szCs w:val="20"/>
              </w:rPr>
              <w:t xml:space="preserve"> reasons for absence.  </w:t>
            </w:r>
          </w:p>
          <w:p w14:paraId="2C79EC19" w14:textId="77777777" w:rsidR="009204C0" w:rsidRPr="00A206E6" w:rsidRDefault="009204C0" w:rsidP="00B95F2C">
            <w:pPr>
              <w:rPr>
                <w:rFonts w:ascii="Lato" w:hAnsi="Lato" w:cs="Tahoma"/>
                <w:i/>
                <w:sz w:val="20"/>
                <w:szCs w:val="20"/>
              </w:rPr>
            </w:pPr>
          </w:p>
        </w:tc>
      </w:tr>
      <w:tr w:rsidR="009204C0" w:rsidRPr="00A206E6" w14:paraId="7F3DAAE5" w14:textId="77777777" w:rsidTr="00B95F2C">
        <w:tc>
          <w:tcPr>
            <w:tcW w:w="1007" w:type="dxa"/>
          </w:tcPr>
          <w:p w14:paraId="67426FFC" w14:textId="1CC42FD1" w:rsidR="009204C0" w:rsidRPr="00D1408B" w:rsidRDefault="009204C0"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w:t>
            </w:r>
            <w:r>
              <w:rPr>
                <w:rFonts w:ascii="Lato" w:hAnsi="Lato" w:cs="Tahoma"/>
                <w:sz w:val="20"/>
                <w:szCs w:val="20"/>
              </w:rPr>
              <w:t>1</w:t>
            </w:r>
            <w:r w:rsidR="004064FC">
              <w:rPr>
                <w:rFonts w:ascii="Lato" w:hAnsi="Lato" w:cs="Tahoma"/>
                <w:sz w:val="20"/>
                <w:szCs w:val="20"/>
              </w:rPr>
              <w:t>8</w:t>
            </w:r>
          </w:p>
        </w:tc>
        <w:tc>
          <w:tcPr>
            <w:tcW w:w="8956" w:type="dxa"/>
          </w:tcPr>
          <w:p w14:paraId="7ACF0C55" w14:textId="77777777" w:rsidR="009204C0" w:rsidRDefault="009204C0" w:rsidP="00B95F2C">
            <w:pPr>
              <w:rPr>
                <w:rFonts w:ascii="Lato" w:hAnsi="Lato" w:cs="Tahoma"/>
                <w:i/>
                <w:sz w:val="20"/>
                <w:szCs w:val="20"/>
              </w:rPr>
            </w:pPr>
            <w:r w:rsidRPr="00D1408B">
              <w:rPr>
                <w:rFonts w:ascii="Lato" w:hAnsi="Lato" w:cs="Tahoma"/>
                <w:b/>
                <w:sz w:val="20"/>
                <w:szCs w:val="20"/>
              </w:rPr>
              <w:t xml:space="preserve">Declarations of Interest: </w:t>
            </w:r>
            <w:r w:rsidRPr="00D1408B">
              <w:rPr>
                <w:rFonts w:ascii="Lato" w:hAnsi="Lato" w:cs="Tahoma"/>
                <w:i/>
                <w:sz w:val="20"/>
                <w:szCs w:val="20"/>
              </w:rPr>
              <w:t xml:space="preserve">To </w:t>
            </w:r>
            <w:r w:rsidRPr="00D1408B">
              <w:rPr>
                <w:rFonts w:ascii="Lato" w:hAnsi="Lato" w:cs="Tahoma"/>
                <w:b/>
                <w:bCs/>
                <w:i/>
                <w:sz w:val="20"/>
                <w:szCs w:val="20"/>
              </w:rPr>
              <w:t xml:space="preserve">receive </w:t>
            </w:r>
            <w:r w:rsidRPr="00D1408B">
              <w:rPr>
                <w:rFonts w:ascii="Lato" w:hAnsi="Lato" w:cs="Tahoma"/>
                <w:i/>
                <w:sz w:val="20"/>
                <w:szCs w:val="20"/>
              </w:rPr>
              <w:t xml:space="preserve">disclosures of personal and prejudicial interests from Councillors on matters to be considered at the meeting. </w:t>
            </w:r>
          </w:p>
          <w:p w14:paraId="74190765" w14:textId="77777777" w:rsidR="009204C0" w:rsidRPr="00A206E6" w:rsidRDefault="009204C0" w:rsidP="00B95F2C">
            <w:pPr>
              <w:rPr>
                <w:rFonts w:ascii="Lato" w:hAnsi="Lato" w:cs="Tahoma"/>
                <w:i/>
                <w:sz w:val="20"/>
                <w:szCs w:val="20"/>
              </w:rPr>
            </w:pPr>
          </w:p>
        </w:tc>
      </w:tr>
      <w:tr w:rsidR="009204C0" w:rsidRPr="00634361" w14:paraId="623A5CDB" w14:textId="77777777" w:rsidTr="00B95F2C">
        <w:tc>
          <w:tcPr>
            <w:tcW w:w="1007" w:type="dxa"/>
          </w:tcPr>
          <w:p w14:paraId="7BD2011C" w14:textId="01CD4AFF" w:rsidR="009204C0" w:rsidRPr="00D1408B" w:rsidRDefault="009204C0" w:rsidP="00B95F2C">
            <w:pPr>
              <w:rPr>
                <w:rFonts w:ascii="Lato" w:hAnsi="Lato" w:cs="Tahoma"/>
                <w:sz w:val="20"/>
                <w:szCs w:val="20"/>
              </w:rPr>
            </w:pPr>
            <w:r>
              <w:rPr>
                <w:rFonts w:ascii="Lato" w:hAnsi="Lato" w:cs="Tahoma"/>
                <w:sz w:val="20"/>
                <w:szCs w:val="20"/>
              </w:rPr>
              <w:t>21.07</w:t>
            </w:r>
            <w:r w:rsidRPr="00D1408B">
              <w:rPr>
                <w:rFonts w:ascii="Lato" w:hAnsi="Lato" w:cs="Tahoma"/>
                <w:sz w:val="20"/>
                <w:szCs w:val="20"/>
              </w:rPr>
              <w:t>.</w:t>
            </w:r>
            <w:r>
              <w:rPr>
                <w:rFonts w:ascii="Lato" w:hAnsi="Lato" w:cs="Tahoma"/>
                <w:sz w:val="20"/>
                <w:szCs w:val="20"/>
              </w:rPr>
              <w:t>1</w:t>
            </w:r>
            <w:r w:rsidR="004064FC">
              <w:rPr>
                <w:rFonts w:ascii="Lato" w:hAnsi="Lato" w:cs="Tahoma"/>
                <w:sz w:val="20"/>
                <w:szCs w:val="20"/>
              </w:rPr>
              <w:t>9</w:t>
            </w:r>
          </w:p>
        </w:tc>
        <w:tc>
          <w:tcPr>
            <w:tcW w:w="8956" w:type="dxa"/>
          </w:tcPr>
          <w:p w14:paraId="53FA35AA" w14:textId="62D0E86C" w:rsidR="009204C0" w:rsidRDefault="002D1A6D" w:rsidP="006F4A51">
            <w:pPr>
              <w:rPr>
                <w:rFonts w:ascii="Lato" w:hAnsi="Lato" w:cs="Tahoma"/>
                <w:b/>
                <w:sz w:val="20"/>
                <w:szCs w:val="20"/>
              </w:rPr>
            </w:pPr>
            <w:r>
              <w:rPr>
                <w:rFonts w:ascii="Lato" w:hAnsi="Lato" w:cs="Tahoma"/>
                <w:b/>
                <w:sz w:val="20"/>
                <w:szCs w:val="20"/>
              </w:rPr>
              <w:t xml:space="preserve">Consideration </w:t>
            </w:r>
            <w:r w:rsidRPr="006F4A51">
              <w:rPr>
                <w:rFonts w:ascii="Lato" w:hAnsi="Lato" w:cs="Tahoma"/>
                <w:bCs/>
                <w:i/>
                <w:iCs/>
                <w:sz w:val="20"/>
                <w:szCs w:val="20"/>
              </w:rPr>
              <w:t>and</w:t>
            </w:r>
            <w:r w:rsidRPr="006F4A51">
              <w:rPr>
                <w:rFonts w:ascii="Lato" w:hAnsi="Lato" w:cs="Tahoma"/>
                <w:bCs/>
                <w:sz w:val="20"/>
                <w:szCs w:val="20"/>
              </w:rPr>
              <w:t xml:space="preserve"> </w:t>
            </w:r>
            <w:r>
              <w:rPr>
                <w:rFonts w:ascii="Lato" w:hAnsi="Lato" w:cs="Tahoma"/>
                <w:b/>
                <w:sz w:val="20"/>
                <w:szCs w:val="20"/>
              </w:rPr>
              <w:t xml:space="preserve">vote </w:t>
            </w:r>
            <w:r w:rsidRPr="006F4A51">
              <w:rPr>
                <w:rFonts w:ascii="Lato" w:hAnsi="Lato" w:cs="Tahoma"/>
                <w:bCs/>
                <w:i/>
                <w:iCs/>
                <w:sz w:val="20"/>
                <w:szCs w:val="20"/>
              </w:rPr>
              <w:t>on proposal</w:t>
            </w:r>
            <w:r w:rsidR="006F4A51">
              <w:rPr>
                <w:rFonts w:ascii="Lato" w:hAnsi="Lato" w:cs="Tahoma"/>
                <w:bCs/>
                <w:i/>
                <w:iCs/>
                <w:sz w:val="20"/>
                <w:szCs w:val="20"/>
              </w:rPr>
              <w:t xml:space="preserve"> regarding </w:t>
            </w:r>
            <w:r w:rsidR="001C7269">
              <w:rPr>
                <w:rFonts w:ascii="Lato" w:hAnsi="Lato" w:cs="Tahoma"/>
                <w:bCs/>
                <w:i/>
                <w:iCs/>
                <w:sz w:val="20"/>
                <w:szCs w:val="20"/>
              </w:rPr>
              <w:t>Admin</w:t>
            </w:r>
            <w:r w:rsidR="006F4A51">
              <w:rPr>
                <w:rFonts w:ascii="Lato" w:hAnsi="Lato" w:cs="Tahoma"/>
                <w:bCs/>
                <w:i/>
                <w:iCs/>
                <w:sz w:val="20"/>
                <w:szCs w:val="20"/>
              </w:rPr>
              <w:t xml:space="preserve"> Support</w:t>
            </w:r>
            <w:r w:rsidRPr="006F4A51">
              <w:rPr>
                <w:rFonts w:ascii="Lato" w:hAnsi="Lato" w:cs="Tahoma"/>
                <w:bCs/>
                <w:i/>
                <w:iCs/>
                <w:sz w:val="20"/>
                <w:szCs w:val="20"/>
              </w:rPr>
              <w:t xml:space="preserve"> from</w:t>
            </w:r>
            <w:r>
              <w:rPr>
                <w:rFonts w:ascii="Lato" w:hAnsi="Lato" w:cs="Tahoma"/>
                <w:b/>
                <w:sz w:val="20"/>
                <w:szCs w:val="20"/>
              </w:rPr>
              <w:t xml:space="preserve"> Staffing Committee Meeting </w:t>
            </w:r>
          </w:p>
          <w:p w14:paraId="7C584ACC" w14:textId="321DE45B" w:rsidR="006F4A51" w:rsidRPr="00634361" w:rsidRDefault="006F4A51" w:rsidP="006F4A51">
            <w:pPr>
              <w:rPr>
                <w:rFonts w:ascii="Lato" w:hAnsi="Lato" w:cs="Tahoma"/>
                <w:i/>
                <w:sz w:val="20"/>
                <w:szCs w:val="20"/>
              </w:rPr>
            </w:pPr>
          </w:p>
        </w:tc>
      </w:tr>
      <w:tr w:rsidR="006F4A51" w:rsidRPr="00634361" w14:paraId="5C310DF4" w14:textId="77777777" w:rsidTr="00B95F2C">
        <w:tc>
          <w:tcPr>
            <w:tcW w:w="1007" w:type="dxa"/>
          </w:tcPr>
          <w:p w14:paraId="2AE8E00D" w14:textId="236C2576" w:rsidR="006F4A51" w:rsidRDefault="006F4A51" w:rsidP="006F4A51">
            <w:pPr>
              <w:rPr>
                <w:rFonts w:ascii="Lato" w:hAnsi="Lato" w:cs="Tahoma"/>
                <w:sz w:val="20"/>
                <w:szCs w:val="20"/>
              </w:rPr>
            </w:pPr>
            <w:r>
              <w:rPr>
                <w:rFonts w:ascii="Lato" w:hAnsi="Lato" w:cs="Tahoma"/>
                <w:sz w:val="20"/>
                <w:szCs w:val="20"/>
              </w:rPr>
              <w:t>21.07</w:t>
            </w:r>
            <w:r w:rsidRPr="00D1408B">
              <w:rPr>
                <w:rFonts w:ascii="Lato" w:hAnsi="Lato" w:cs="Tahoma"/>
                <w:sz w:val="20"/>
                <w:szCs w:val="20"/>
              </w:rPr>
              <w:t>.</w:t>
            </w:r>
            <w:r w:rsidR="004064FC">
              <w:rPr>
                <w:rFonts w:ascii="Lato" w:hAnsi="Lato" w:cs="Tahoma"/>
                <w:sz w:val="20"/>
                <w:szCs w:val="20"/>
              </w:rPr>
              <w:t>20</w:t>
            </w:r>
          </w:p>
        </w:tc>
        <w:tc>
          <w:tcPr>
            <w:tcW w:w="8956" w:type="dxa"/>
          </w:tcPr>
          <w:p w14:paraId="0F38E457" w14:textId="77777777" w:rsidR="006F4A51" w:rsidRPr="00A35C2C" w:rsidRDefault="006F4A51" w:rsidP="006F4A51">
            <w:pPr>
              <w:rPr>
                <w:rFonts w:ascii="Lato" w:eastAsiaTheme="majorEastAsia" w:hAnsi="Lato" w:cs="Tahoma"/>
                <w:b/>
                <w:bCs/>
                <w:color w:val="1C1E21"/>
                <w:sz w:val="20"/>
                <w:szCs w:val="20"/>
              </w:rPr>
            </w:pPr>
            <w:r w:rsidRPr="00D1408B">
              <w:rPr>
                <w:rStyle w:val="3l3x"/>
                <w:rFonts w:ascii="Lato" w:eastAsiaTheme="majorEastAsia" w:hAnsi="Lato" w:cs="Tahoma"/>
                <w:b/>
                <w:bCs/>
                <w:color w:val="1C1E21"/>
                <w:sz w:val="20"/>
                <w:szCs w:val="20"/>
              </w:rPr>
              <w:t>Date of next meeting:</w:t>
            </w:r>
            <w:r>
              <w:rPr>
                <w:rStyle w:val="3l3x"/>
                <w:rFonts w:ascii="Lato" w:eastAsiaTheme="majorEastAsia" w:hAnsi="Lato" w:cs="Tahoma"/>
                <w:b/>
                <w:bCs/>
                <w:color w:val="1C1E21"/>
                <w:sz w:val="20"/>
                <w:szCs w:val="20"/>
              </w:rPr>
              <w:t xml:space="preserve"> </w:t>
            </w:r>
            <w:r w:rsidRPr="00A35C2C">
              <w:rPr>
                <w:rFonts w:ascii="Lato" w:hAnsi="Lato" w:cs="Arial"/>
                <w:i/>
                <w:iCs/>
                <w:sz w:val="20"/>
                <w:szCs w:val="20"/>
              </w:rPr>
              <w:t>Monday 15</w:t>
            </w:r>
            <w:r w:rsidRPr="00A35C2C">
              <w:rPr>
                <w:rFonts w:ascii="Lato" w:hAnsi="Lato" w:cs="Arial"/>
                <w:i/>
                <w:iCs/>
                <w:sz w:val="20"/>
                <w:szCs w:val="20"/>
                <w:vertAlign w:val="superscript"/>
              </w:rPr>
              <w:t>th</w:t>
            </w:r>
            <w:r w:rsidRPr="00A35C2C">
              <w:rPr>
                <w:rFonts w:ascii="Lato" w:hAnsi="Lato" w:cs="Arial"/>
                <w:i/>
                <w:iCs/>
                <w:sz w:val="20"/>
                <w:szCs w:val="20"/>
              </w:rPr>
              <w:t xml:space="preserve"> September 2025 – Please note there are no meetings in August </w:t>
            </w:r>
          </w:p>
          <w:p w14:paraId="149C8A6A" w14:textId="77777777" w:rsidR="006F4A51" w:rsidRPr="00A35C2C" w:rsidRDefault="006F4A51" w:rsidP="006F4A51">
            <w:pPr>
              <w:rPr>
                <w:rStyle w:val="3l3x"/>
                <w:rFonts w:ascii="Lato" w:eastAsiaTheme="majorEastAsia" w:hAnsi="Lato" w:cs="Tahoma"/>
                <w:i/>
                <w:iCs/>
                <w:color w:val="1C1E21"/>
                <w:sz w:val="20"/>
                <w:szCs w:val="20"/>
              </w:rPr>
            </w:pPr>
          </w:p>
          <w:p w14:paraId="42E81316" w14:textId="5476CFCF" w:rsidR="006F4A51" w:rsidRDefault="006F4A51" w:rsidP="006F4A51">
            <w:pPr>
              <w:rPr>
                <w:rFonts w:ascii="Lato" w:hAnsi="Lato" w:cs="Tahoma"/>
                <w:b/>
                <w:sz w:val="20"/>
                <w:szCs w:val="20"/>
              </w:rPr>
            </w:pPr>
            <w:r w:rsidRPr="00A35C2C">
              <w:rPr>
                <w:rStyle w:val="3l3x"/>
                <w:rFonts w:ascii="Lato" w:eastAsiaTheme="majorEastAsia" w:hAnsi="Lato" w:cs="Tahoma"/>
                <w:i/>
                <w:iCs/>
                <w:color w:val="1C1E21"/>
                <w:sz w:val="20"/>
                <w:szCs w:val="20"/>
              </w:rPr>
              <w:t>*All meetings start at 7pm at Caldy Valley Neighbourhood Centre, Caldy Valley Road, Great Boughton.</w:t>
            </w:r>
          </w:p>
        </w:tc>
      </w:tr>
    </w:tbl>
    <w:p w14:paraId="504C20B8" w14:textId="77777777" w:rsidR="002E04C0" w:rsidRDefault="002E04C0"/>
    <w:sectPr w:rsidR="002E04C0" w:rsidSect="00A52D6E">
      <w:pgSz w:w="11906" w:h="16838"/>
      <w:pgMar w:top="851"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316"/>
    <w:multiLevelType w:val="hybridMultilevel"/>
    <w:tmpl w:val="3D960E9C"/>
    <w:lvl w:ilvl="0" w:tplc="E9FE7BB4">
      <w:start w:val="1"/>
      <w:numFmt w:val="lowerRoman"/>
      <w:lvlText w:val="%1."/>
      <w:lvlJc w:val="left"/>
      <w:pPr>
        <w:ind w:left="720" w:hanging="360"/>
      </w:pPr>
      <w:rPr>
        <w:rFonts w:ascii="Lato" w:eastAsia="Times New Roman" w:hAnsi="La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023745">
    <w:abstractNumId w:val="1"/>
  </w:num>
  <w:num w:numId="2" w16cid:durableId="191812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6E"/>
    <w:rsid w:val="00140B13"/>
    <w:rsid w:val="001B29CA"/>
    <w:rsid w:val="001C7269"/>
    <w:rsid w:val="002D1A6D"/>
    <w:rsid w:val="002E04C0"/>
    <w:rsid w:val="002E5F2E"/>
    <w:rsid w:val="003B4121"/>
    <w:rsid w:val="003D0DD1"/>
    <w:rsid w:val="004064FC"/>
    <w:rsid w:val="004927E1"/>
    <w:rsid w:val="004B6E1E"/>
    <w:rsid w:val="005A6391"/>
    <w:rsid w:val="006F4A51"/>
    <w:rsid w:val="0074589E"/>
    <w:rsid w:val="0076457A"/>
    <w:rsid w:val="00793040"/>
    <w:rsid w:val="007A31B7"/>
    <w:rsid w:val="00816CE5"/>
    <w:rsid w:val="009204C0"/>
    <w:rsid w:val="00A35C2C"/>
    <w:rsid w:val="00A52D6E"/>
    <w:rsid w:val="00AA1196"/>
    <w:rsid w:val="00B20784"/>
    <w:rsid w:val="00CD08E3"/>
    <w:rsid w:val="00D66EEC"/>
    <w:rsid w:val="00DD489F"/>
    <w:rsid w:val="00E45715"/>
    <w:rsid w:val="00E736C2"/>
    <w:rsid w:val="00EB250B"/>
    <w:rsid w:val="00FC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F5B4"/>
  <w15:chartTrackingRefBased/>
  <w15:docId w15:val="{A98A2366-1559-444E-AE85-1FB8C46D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C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A52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D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D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D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D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D6E"/>
    <w:rPr>
      <w:rFonts w:eastAsiaTheme="majorEastAsia" w:cstheme="majorBidi"/>
      <w:color w:val="272727" w:themeColor="text1" w:themeTint="D8"/>
    </w:rPr>
  </w:style>
  <w:style w:type="paragraph" w:styleId="Title">
    <w:name w:val="Title"/>
    <w:basedOn w:val="Normal"/>
    <w:next w:val="Normal"/>
    <w:link w:val="TitleChar"/>
    <w:uiPriority w:val="10"/>
    <w:qFormat/>
    <w:rsid w:val="00A52D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D6E"/>
    <w:pPr>
      <w:spacing w:before="160"/>
      <w:jc w:val="center"/>
    </w:pPr>
    <w:rPr>
      <w:i/>
      <w:iCs/>
      <w:color w:val="404040" w:themeColor="text1" w:themeTint="BF"/>
    </w:rPr>
  </w:style>
  <w:style w:type="character" w:customStyle="1" w:styleId="QuoteChar">
    <w:name w:val="Quote Char"/>
    <w:basedOn w:val="DefaultParagraphFont"/>
    <w:link w:val="Quote"/>
    <w:uiPriority w:val="29"/>
    <w:rsid w:val="00A52D6E"/>
    <w:rPr>
      <w:i/>
      <w:iCs/>
      <w:color w:val="404040" w:themeColor="text1" w:themeTint="BF"/>
    </w:rPr>
  </w:style>
  <w:style w:type="paragraph" w:styleId="ListParagraph">
    <w:name w:val="List Paragraph"/>
    <w:basedOn w:val="Normal"/>
    <w:uiPriority w:val="34"/>
    <w:qFormat/>
    <w:rsid w:val="00A52D6E"/>
    <w:pPr>
      <w:ind w:left="720"/>
      <w:contextualSpacing/>
    </w:pPr>
  </w:style>
  <w:style w:type="character" w:styleId="IntenseEmphasis">
    <w:name w:val="Intense Emphasis"/>
    <w:basedOn w:val="DefaultParagraphFont"/>
    <w:uiPriority w:val="21"/>
    <w:qFormat/>
    <w:rsid w:val="00A52D6E"/>
    <w:rPr>
      <w:i/>
      <w:iCs/>
      <w:color w:val="0F4761" w:themeColor="accent1" w:themeShade="BF"/>
    </w:rPr>
  </w:style>
  <w:style w:type="paragraph" w:styleId="IntenseQuote">
    <w:name w:val="Intense Quote"/>
    <w:basedOn w:val="Normal"/>
    <w:next w:val="Normal"/>
    <w:link w:val="IntenseQuoteChar"/>
    <w:uiPriority w:val="30"/>
    <w:qFormat/>
    <w:rsid w:val="00A52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D6E"/>
    <w:rPr>
      <w:i/>
      <w:iCs/>
      <w:color w:val="0F4761" w:themeColor="accent1" w:themeShade="BF"/>
    </w:rPr>
  </w:style>
  <w:style w:type="character" w:styleId="IntenseReference">
    <w:name w:val="Intense Reference"/>
    <w:basedOn w:val="DefaultParagraphFont"/>
    <w:uiPriority w:val="32"/>
    <w:qFormat/>
    <w:rsid w:val="00A52D6E"/>
    <w:rPr>
      <w:b/>
      <w:bCs/>
      <w:smallCaps/>
      <w:color w:val="0F4761" w:themeColor="accent1" w:themeShade="BF"/>
      <w:spacing w:val="5"/>
    </w:rPr>
  </w:style>
  <w:style w:type="character" w:customStyle="1" w:styleId="3l3x">
    <w:name w:val="_3l3x"/>
    <w:rsid w:val="00A52D6E"/>
  </w:style>
  <w:style w:type="character" w:customStyle="1" w:styleId="normaltextrun">
    <w:name w:val="normaltextrun"/>
    <w:basedOn w:val="DefaultParagraphFont"/>
    <w:rsid w:val="009204C0"/>
  </w:style>
  <w:style w:type="character" w:customStyle="1" w:styleId="eop">
    <w:name w:val="eop"/>
    <w:basedOn w:val="DefaultParagraphFont"/>
    <w:rsid w:val="009204C0"/>
  </w:style>
  <w:style w:type="paragraph" w:customStyle="1" w:styleId="paragraph">
    <w:name w:val="paragraph"/>
    <w:basedOn w:val="Normal"/>
    <w:rsid w:val="009204C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8AF4-3705-4CAE-9E5F-8EFA2D6D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19</cp:revision>
  <cp:lastPrinted>2025-07-15T11:14:00Z</cp:lastPrinted>
  <dcterms:created xsi:type="dcterms:W3CDTF">2025-07-15T10:06:00Z</dcterms:created>
  <dcterms:modified xsi:type="dcterms:W3CDTF">2025-07-22T17:01:00Z</dcterms:modified>
</cp:coreProperties>
</file>