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129D" w14:textId="77777777" w:rsidR="006825B1" w:rsidRDefault="006825B1" w:rsidP="006825B1">
      <w:pPr>
        <w:tabs>
          <w:tab w:val="left" w:pos="8647"/>
          <w:tab w:val="right" w:pos="9746"/>
        </w:tabs>
        <w:rPr>
          <w:rFonts w:ascii="Tahoma" w:hAnsi="Tahoma" w:cs="Tahoma"/>
          <w:sz w:val="22"/>
          <w:szCs w:val="22"/>
        </w:rPr>
      </w:pPr>
    </w:p>
    <w:p w14:paraId="22867AB8" w14:textId="020E85F6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EA081CB" wp14:editId="2DC88E79">
            <wp:extent cx="2164080" cy="615950"/>
            <wp:effectExtent l="0" t="0" r="7620" b="0"/>
            <wp:docPr id="236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74752" w14:textId="77777777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</w:p>
    <w:p w14:paraId="7D3611AD" w14:textId="4D320647" w:rsidR="006825B1" w:rsidRDefault="002A247E" w:rsidP="00381052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</w:t>
      </w:r>
      <w:r w:rsidR="006825B1" w:rsidRPr="008B5035">
        <w:rPr>
          <w:rFonts w:ascii="Tahoma" w:hAnsi="Tahoma" w:cs="Tahoma"/>
          <w:sz w:val="22"/>
          <w:szCs w:val="22"/>
          <w:vertAlign w:val="superscript"/>
        </w:rPr>
        <w:t>th</w:t>
      </w:r>
      <w:r w:rsidR="006825B1">
        <w:rPr>
          <w:rFonts w:ascii="Tahoma" w:hAnsi="Tahoma" w:cs="Tahoma"/>
          <w:sz w:val="22"/>
          <w:szCs w:val="22"/>
        </w:rPr>
        <w:t xml:space="preserve"> July 2025</w:t>
      </w:r>
    </w:p>
    <w:p w14:paraId="5D37D4A3" w14:textId="77777777" w:rsidR="0068334B" w:rsidRDefault="0068334B" w:rsidP="006825B1">
      <w:pPr>
        <w:tabs>
          <w:tab w:val="left" w:pos="8040"/>
          <w:tab w:val="right" w:pos="9746"/>
        </w:tabs>
        <w:rPr>
          <w:rFonts w:ascii="Tahoma" w:hAnsi="Tahoma" w:cs="Tahoma"/>
          <w:sz w:val="22"/>
          <w:szCs w:val="22"/>
        </w:rPr>
      </w:pPr>
    </w:p>
    <w:p w14:paraId="688FA0F6" w14:textId="6A34123B" w:rsidR="006825B1" w:rsidRDefault="000D5B6F" w:rsidP="00DF65FB">
      <w:pPr>
        <w:tabs>
          <w:tab w:val="left" w:pos="8040"/>
          <w:tab w:val="right" w:pos="974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the </w:t>
      </w:r>
      <w:r w:rsidR="006825B1" w:rsidRPr="006825B1">
        <w:rPr>
          <w:rFonts w:ascii="Arial" w:hAnsi="Arial" w:cs="Arial"/>
          <w:b/>
          <w:bCs/>
        </w:rPr>
        <w:t xml:space="preserve">Parish Council </w:t>
      </w:r>
      <w:r>
        <w:rPr>
          <w:rFonts w:ascii="Arial" w:hAnsi="Arial" w:cs="Arial"/>
          <w:b/>
          <w:bCs/>
        </w:rPr>
        <w:t xml:space="preserve">Staff </w:t>
      </w:r>
      <w:r w:rsidR="006825B1" w:rsidRPr="006825B1">
        <w:rPr>
          <w:rFonts w:ascii="Arial" w:hAnsi="Arial" w:cs="Arial"/>
          <w:b/>
          <w:bCs/>
        </w:rPr>
        <w:t>Committee Meeting– Confidential (Part 2)</w:t>
      </w:r>
    </w:p>
    <w:p w14:paraId="77B850BD" w14:textId="77777777" w:rsidR="0068334B" w:rsidRPr="00DF65FB" w:rsidRDefault="0068334B" w:rsidP="00DF65FB">
      <w:pPr>
        <w:tabs>
          <w:tab w:val="left" w:pos="8040"/>
          <w:tab w:val="right" w:pos="9746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8276"/>
      </w:tblGrid>
      <w:tr w:rsidR="006825B1" w:rsidRPr="00A206E6" w14:paraId="16791A2F" w14:textId="77777777" w:rsidTr="006825B1">
        <w:tc>
          <w:tcPr>
            <w:tcW w:w="1075" w:type="dxa"/>
          </w:tcPr>
          <w:p w14:paraId="7A4EB567" w14:textId="4A963DAA" w:rsidR="006825B1" w:rsidRPr="006825B1" w:rsidRDefault="006825B1" w:rsidP="00634830">
            <w:pPr>
              <w:rPr>
                <w:rFonts w:ascii="Arial" w:hAnsi="Arial" w:cs="Arial"/>
                <w:sz w:val="20"/>
                <w:szCs w:val="20"/>
              </w:rPr>
            </w:pPr>
            <w:r w:rsidRPr="006825B1">
              <w:rPr>
                <w:rFonts w:ascii="Arial" w:hAnsi="Arial" w:cs="Arial"/>
                <w:sz w:val="20"/>
                <w:szCs w:val="20"/>
              </w:rPr>
              <w:t>14.07.01</w:t>
            </w:r>
          </w:p>
        </w:tc>
        <w:tc>
          <w:tcPr>
            <w:tcW w:w="8276" w:type="dxa"/>
          </w:tcPr>
          <w:p w14:paraId="52A2B162" w14:textId="77777777" w:rsidR="006825B1" w:rsidRDefault="006C4CA5" w:rsidP="00900EE6">
            <w:pPr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Attendance &amp; Apologies</w:t>
            </w:r>
            <w:r w:rsidR="006825B1" w:rsidRPr="006825B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0D5B6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D5B6F" w:rsidRPr="000D5B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Peter Bulmer </w:t>
            </w:r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CB432D" w:rsidRPr="00CB432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PB</w:t>
            </w:r>
            <w:proofErr w:type="gramStart"/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="000D5B6F" w:rsidRPr="000D5B6F">
              <w:rPr>
                <w:rFonts w:ascii="Arial" w:hAnsi="Arial" w:cs="Arial"/>
                <w:sz w:val="20"/>
                <w:szCs w:val="20"/>
                <w:lang w:eastAsia="en-GB"/>
              </w:rPr>
              <w:t>Sian</w:t>
            </w:r>
            <w:proofErr w:type="gramEnd"/>
            <w:r w:rsidR="000D5B6F" w:rsidRPr="000D5B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Wilkes</w:t>
            </w:r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="00CB432D" w:rsidRPr="00CB432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SW</w:t>
            </w:r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="000D5B6F" w:rsidRPr="000D5B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>K</w:t>
            </w:r>
            <w:r w:rsidR="000D5B6F" w:rsidRPr="000D5B6F">
              <w:rPr>
                <w:rFonts w:ascii="Arial" w:hAnsi="Arial" w:cs="Arial"/>
                <w:sz w:val="20"/>
                <w:szCs w:val="20"/>
                <w:lang w:eastAsia="en-GB"/>
              </w:rPr>
              <w:t>rissie Myler</w:t>
            </w:r>
            <w:r w:rsidR="000D5B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CB432D" w:rsidRPr="00CB432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KM</w:t>
            </w:r>
            <w:r w:rsidR="00CB432D">
              <w:rPr>
                <w:rFonts w:ascii="Arial" w:hAnsi="Arial" w:cs="Arial"/>
                <w:sz w:val="20"/>
                <w:szCs w:val="20"/>
                <w:lang w:eastAsia="en-GB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Julie Felgate (</w:t>
            </w:r>
            <w:r w:rsidRPr="006C4CA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JF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), Amanda Miller (</w:t>
            </w:r>
            <w:r w:rsidRPr="006C4CA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Council Chair, Keith Scargill (</w:t>
            </w:r>
            <w:r w:rsidRPr="006C4CA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KS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Vice Chair</w:t>
            </w:r>
          </w:p>
          <w:p w14:paraId="58F051A5" w14:textId="014B369D" w:rsidR="006C4CA5" w:rsidRPr="006C4CA5" w:rsidRDefault="006C4CA5" w:rsidP="00900EE6">
            <w:pPr>
              <w:spacing w:after="160" w:line="259" w:lineRule="auto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C4CA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Amy Wainscott (</w:t>
            </w:r>
            <w:r w:rsidRPr="006C4CA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AW</w:t>
            </w:r>
            <w:r w:rsidRPr="006C4CA5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) sent her apologies as was still at work.</w:t>
            </w:r>
          </w:p>
        </w:tc>
      </w:tr>
      <w:tr w:rsidR="006C4CA5" w:rsidRPr="00A206E6" w14:paraId="2C6B9C12" w14:textId="77777777" w:rsidTr="006825B1">
        <w:tc>
          <w:tcPr>
            <w:tcW w:w="1075" w:type="dxa"/>
          </w:tcPr>
          <w:p w14:paraId="3EEE3E7D" w14:textId="2931B5AB" w:rsidR="006C4CA5" w:rsidRPr="006825B1" w:rsidRDefault="006C4CA5" w:rsidP="006C4CA5">
            <w:pPr>
              <w:rPr>
                <w:rFonts w:ascii="Arial" w:hAnsi="Arial" w:cs="Arial"/>
                <w:sz w:val="20"/>
                <w:szCs w:val="20"/>
              </w:rPr>
            </w:pPr>
            <w:r w:rsidRPr="006825B1">
              <w:rPr>
                <w:rFonts w:ascii="Arial" w:hAnsi="Arial" w:cs="Arial"/>
                <w:sz w:val="20"/>
                <w:szCs w:val="20"/>
              </w:rPr>
              <w:t>14.07.0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6" w:type="dxa"/>
          </w:tcPr>
          <w:p w14:paraId="320CB43F" w14:textId="4FDAFE0C" w:rsidR="006C4CA5" w:rsidRPr="006825B1" w:rsidRDefault="006C4CA5" w:rsidP="006C4C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25B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Election of Chair: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D5B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Peter Bulmer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Pr="00CB432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PB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) </w:t>
            </w:r>
            <w:r w:rsidRPr="000D5B6F">
              <w:rPr>
                <w:rFonts w:ascii="Arial" w:hAnsi="Arial" w:cs="Arial"/>
                <w:sz w:val="20"/>
                <w:szCs w:val="20"/>
                <w:lang w:eastAsia="en-GB"/>
              </w:rPr>
              <w:t>was elected chair of the committee. Nominated by Sian Wilkes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Pr="00CB432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SW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0D5B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seconded by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K</w:t>
            </w:r>
            <w:r w:rsidRPr="000D5B6F">
              <w:rPr>
                <w:rFonts w:ascii="Arial" w:hAnsi="Arial" w:cs="Arial"/>
                <w:sz w:val="20"/>
                <w:szCs w:val="20"/>
                <w:lang w:eastAsia="en-GB"/>
              </w:rPr>
              <w:t>rissie Myler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Pr="00CB432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KM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and unanimously approved.</w:t>
            </w:r>
          </w:p>
        </w:tc>
      </w:tr>
      <w:tr w:rsidR="006C4CA5" w:rsidRPr="00634361" w14:paraId="69594FBE" w14:textId="77777777" w:rsidTr="006825B1">
        <w:tc>
          <w:tcPr>
            <w:tcW w:w="1075" w:type="dxa"/>
          </w:tcPr>
          <w:p w14:paraId="374F2772" w14:textId="596F778E" w:rsidR="006C4CA5" w:rsidRPr="006825B1" w:rsidRDefault="006C4CA5" w:rsidP="006C4CA5">
            <w:pPr>
              <w:rPr>
                <w:rFonts w:ascii="Arial" w:hAnsi="Arial" w:cs="Arial"/>
                <w:sz w:val="20"/>
                <w:szCs w:val="20"/>
              </w:rPr>
            </w:pPr>
            <w:r w:rsidRPr="006825B1">
              <w:rPr>
                <w:rFonts w:ascii="Arial" w:hAnsi="Arial" w:cs="Arial"/>
                <w:sz w:val="20"/>
                <w:szCs w:val="20"/>
              </w:rPr>
              <w:t>14.07.03</w:t>
            </w:r>
          </w:p>
        </w:tc>
        <w:tc>
          <w:tcPr>
            <w:tcW w:w="8276" w:type="dxa"/>
          </w:tcPr>
          <w:p w14:paraId="46A7B576" w14:textId="4A1DBC4E" w:rsidR="006C4CA5" w:rsidRDefault="006C4CA5" w:rsidP="006C4C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25B1">
              <w:rPr>
                <w:rFonts w:ascii="Arial" w:hAnsi="Arial" w:cs="Arial"/>
                <w:b/>
                <w:sz w:val="20"/>
                <w:szCs w:val="20"/>
              </w:rPr>
              <w:t>Declarations of Interest: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None not already declared.  </w:t>
            </w:r>
          </w:p>
          <w:p w14:paraId="5ADCF2BE" w14:textId="77777777" w:rsidR="006C4CA5" w:rsidRPr="006825B1" w:rsidRDefault="006C4CA5" w:rsidP="006C4CA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860BC" w:rsidRPr="00D1408B" w14:paraId="521FEB1C" w14:textId="77777777" w:rsidTr="006825B1">
        <w:tc>
          <w:tcPr>
            <w:tcW w:w="1075" w:type="dxa"/>
          </w:tcPr>
          <w:p w14:paraId="22551B5E" w14:textId="47DF5286" w:rsidR="00A860BC" w:rsidRPr="00D1408B" w:rsidRDefault="00A860BC" w:rsidP="00A860BC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14.07.04</w:t>
            </w:r>
          </w:p>
        </w:tc>
        <w:tc>
          <w:tcPr>
            <w:tcW w:w="8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B65B" w14:textId="1BAE4BC0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60BC">
              <w:rPr>
                <w:rFonts w:ascii="Arial" w:hAnsi="Arial" w:cs="Arial"/>
                <w:b/>
                <w:sz w:val="20"/>
                <w:szCs w:val="20"/>
              </w:rPr>
              <w:t>Terms of Reference Policy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 A brief discussion took place on a change to the TOR policy to increase membership of the Committee from 4 to 5.  The amended Policy was approved.  In compliance of the new Terms of Reference, Julie Felgate was welcomed to the Committee unanimously.</w:t>
            </w:r>
          </w:p>
          <w:p w14:paraId="61BE0703" w14:textId="72F84A02" w:rsidR="00A860BC" w:rsidRPr="00900EE6" w:rsidRDefault="00A860BC" w:rsidP="00A86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0BC" w:rsidRPr="00D1408B" w14:paraId="61CBB877" w14:textId="77777777" w:rsidTr="006825B1">
        <w:tc>
          <w:tcPr>
            <w:tcW w:w="1075" w:type="dxa"/>
          </w:tcPr>
          <w:p w14:paraId="2D8B7607" w14:textId="6D773652" w:rsidR="00A860BC" w:rsidRPr="00292097" w:rsidRDefault="00A860BC" w:rsidP="00A860BC">
            <w:pPr>
              <w:rPr>
                <w:rFonts w:ascii="Arial" w:hAnsi="Arial" w:cs="Arial"/>
                <w:sz w:val="20"/>
                <w:szCs w:val="20"/>
              </w:rPr>
            </w:pPr>
            <w:r w:rsidRPr="00292097">
              <w:rPr>
                <w:rFonts w:ascii="Arial" w:hAnsi="Arial" w:cs="Arial"/>
                <w:sz w:val="20"/>
                <w:szCs w:val="20"/>
              </w:rPr>
              <w:t>14.07.05</w:t>
            </w:r>
          </w:p>
        </w:tc>
        <w:tc>
          <w:tcPr>
            <w:tcW w:w="8276" w:type="dxa"/>
          </w:tcPr>
          <w:p w14:paraId="2B3A2B2E" w14:textId="77777777" w:rsidR="00A860BC" w:rsidRDefault="00A860BC" w:rsidP="00A860BC">
            <w:pPr>
              <w:rPr>
                <w:rFonts w:ascii="Lato" w:hAnsi="Lato" w:cs="Tahoma"/>
                <w:b/>
                <w:sz w:val="20"/>
                <w:szCs w:val="20"/>
              </w:rPr>
            </w:pPr>
            <w:r>
              <w:rPr>
                <w:rFonts w:ascii="Lato" w:hAnsi="Lato" w:cs="Tahoma"/>
                <w:b/>
                <w:sz w:val="20"/>
                <w:szCs w:val="20"/>
              </w:rPr>
              <w:t>Update on current Staffing:</w:t>
            </w:r>
          </w:p>
          <w:p w14:paraId="5FA473D6" w14:textId="71744CAA" w:rsidR="0068334B" w:rsidRDefault="0068334B" w:rsidP="00A860BC">
            <w:pPr>
              <w:rPr>
                <w:rFonts w:ascii="Lato" w:hAnsi="Lato" w:cs="Tahoma"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sz w:val="20"/>
                <w:szCs w:val="20"/>
              </w:rPr>
              <w:t>I</w:t>
            </w:r>
            <w:r w:rsidRPr="0068334B">
              <w:rPr>
                <w:rFonts w:ascii="Lato" w:hAnsi="Lato" w:cs="Tahoma"/>
                <w:bCs/>
                <w:sz w:val="20"/>
                <w:szCs w:val="20"/>
              </w:rPr>
              <w:t xml:space="preserve">nterim Clerk </w:t>
            </w:r>
            <w:r>
              <w:rPr>
                <w:rFonts w:ascii="Lato" w:hAnsi="Lato" w:cs="Tahoma"/>
                <w:bCs/>
                <w:sz w:val="20"/>
                <w:szCs w:val="20"/>
              </w:rPr>
              <w:t>– Situation stabilised with additional volunteer admin support by former Clerk</w:t>
            </w:r>
          </w:p>
          <w:p w14:paraId="65CB8C10" w14:textId="58E39D1E" w:rsidR="0068334B" w:rsidRDefault="0068334B" w:rsidP="00A860BC">
            <w:pPr>
              <w:rPr>
                <w:rFonts w:ascii="Lato" w:hAnsi="Lato" w:cs="Tahoma"/>
                <w:bCs/>
                <w:sz w:val="20"/>
                <w:szCs w:val="20"/>
              </w:rPr>
            </w:pPr>
            <w:r>
              <w:rPr>
                <w:rFonts w:ascii="Lato" w:hAnsi="Lato" w:cs="Tahoma"/>
                <w:bCs/>
                <w:sz w:val="20"/>
                <w:szCs w:val="20"/>
              </w:rPr>
              <w:t xml:space="preserve">Centre Manager – Returning to work gradually. </w:t>
            </w:r>
            <w:r w:rsidRPr="0068334B">
              <w:rPr>
                <w:rFonts w:ascii="Lato" w:hAnsi="Lato" w:cs="Tahoma"/>
                <w:b/>
                <w:sz w:val="20"/>
                <w:szCs w:val="20"/>
              </w:rPr>
              <w:t>PB</w:t>
            </w:r>
            <w:r>
              <w:rPr>
                <w:rFonts w:ascii="Lato" w:hAnsi="Lato" w:cs="Tahoma"/>
                <w:bCs/>
                <w:sz w:val="20"/>
                <w:szCs w:val="20"/>
              </w:rPr>
              <w:t xml:space="preserve"> to meet and discuss return to work</w:t>
            </w:r>
          </w:p>
          <w:p w14:paraId="562291EA" w14:textId="6EF44EE1" w:rsidR="0068334B" w:rsidRDefault="0068334B" w:rsidP="00A860BC">
            <w:pPr>
              <w:rPr>
                <w:rFonts w:ascii="Lato" w:hAnsi="Lato" w:cs="Tahoma"/>
                <w:bCs/>
                <w:sz w:val="20"/>
                <w:szCs w:val="20"/>
              </w:rPr>
            </w:pPr>
            <w:r>
              <w:rPr>
                <w:rFonts w:ascii="Lato" w:hAnsi="Lato" w:cs="Tahoma"/>
                <w:bCs/>
                <w:sz w:val="20"/>
                <w:szCs w:val="20"/>
              </w:rPr>
              <w:t xml:space="preserve">Staff Appraisal Scheduling </w:t>
            </w:r>
            <w:r w:rsidR="00C77E3A">
              <w:rPr>
                <w:rFonts w:ascii="Lato" w:hAnsi="Lato" w:cs="Tahoma"/>
                <w:bCs/>
                <w:sz w:val="20"/>
                <w:szCs w:val="20"/>
              </w:rPr>
              <w:t>- Interim</w:t>
            </w:r>
            <w:r>
              <w:rPr>
                <w:rFonts w:ascii="Lato" w:hAnsi="Lato" w:cs="Tahoma"/>
                <w:bCs/>
                <w:sz w:val="20"/>
                <w:szCs w:val="20"/>
              </w:rPr>
              <w:t xml:space="preserve"> Clerk once new Clerk in place – November 2025</w:t>
            </w:r>
          </w:p>
          <w:p w14:paraId="69ED5696" w14:textId="7013FD30" w:rsidR="0068334B" w:rsidRPr="0068334B" w:rsidRDefault="0068334B" w:rsidP="00A860BC">
            <w:pPr>
              <w:rPr>
                <w:rFonts w:ascii="Lato" w:hAnsi="Lato" w:cs="Tahoma"/>
                <w:bCs/>
                <w:sz w:val="20"/>
                <w:szCs w:val="20"/>
              </w:rPr>
            </w:pPr>
            <w:r>
              <w:rPr>
                <w:rFonts w:ascii="Lato" w:hAnsi="Lato" w:cs="Tahoma"/>
                <w:bCs/>
                <w:sz w:val="20"/>
                <w:szCs w:val="20"/>
              </w:rPr>
              <w:t>Centre Manager once fully returned to work – October 2025</w:t>
            </w:r>
          </w:p>
          <w:p w14:paraId="3EF89728" w14:textId="77BA52CB" w:rsidR="00A860BC" w:rsidRPr="00D1408B" w:rsidRDefault="00A860BC" w:rsidP="00A860BC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A860BC" w:rsidRPr="00D1408B" w14:paraId="3794159D" w14:textId="77777777" w:rsidTr="006825B1">
        <w:tc>
          <w:tcPr>
            <w:tcW w:w="1075" w:type="dxa"/>
          </w:tcPr>
          <w:p w14:paraId="3A9C59F6" w14:textId="5171B43C" w:rsidR="00A860BC" w:rsidRPr="00D1408B" w:rsidRDefault="00A860BC" w:rsidP="00A860BC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14.07.0</w:t>
            </w:r>
            <w:r w:rsidR="0068334B">
              <w:rPr>
                <w:rFonts w:ascii="Lato" w:hAnsi="Lato" w:cs="Tahoma"/>
                <w:sz w:val="20"/>
                <w:szCs w:val="20"/>
              </w:rPr>
              <w:t>6</w:t>
            </w:r>
          </w:p>
        </w:tc>
        <w:tc>
          <w:tcPr>
            <w:tcW w:w="8276" w:type="dxa"/>
          </w:tcPr>
          <w:p w14:paraId="60DC6837" w14:textId="01A9064E" w:rsidR="00A860BC" w:rsidRDefault="00A860BC" w:rsidP="00A860BC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521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Temporary Admin Support: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The Committee fully approved</w:t>
            </w:r>
            <w:r w:rsidR="006833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decision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to provide admin support to the Interim Clerk to ease her workload with the aim for the role to be in place by 21</w:t>
            </w:r>
            <w:r w:rsidRPr="00900EE6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July 2025.  Council Chairman has already spoken with former Clerk who has confirmed willing to help for a limited period and </w:t>
            </w:r>
            <w:r w:rsidR="006833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will provide a Project Plan prior to next full Council meeting.</w:t>
            </w:r>
          </w:p>
          <w:p w14:paraId="1B34119B" w14:textId="082A236C" w:rsidR="00A860BC" w:rsidRPr="00900EE6" w:rsidRDefault="00A860BC" w:rsidP="00A860BC">
            <w:pPr>
              <w:pStyle w:val="NoSpacing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A860BC" w:rsidRPr="00D1408B" w14:paraId="2B6F259C" w14:textId="77777777" w:rsidTr="006825B1">
        <w:tc>
          <w:tcPr>
            <w:tcW w:w="1075" w:type="dxa"/>
          </w:tcPr>
          <w:p w14:paraId="7813A81E" w14:textId="6325B4CF" w:rsidR="00A860BC" w:rsidRPr="00D1408B" w:rsidRDefault="00A860BC" w:rsidP="00A860BC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14.07.07</w:t>
            </w:r>
          </w:p>
        </w:tc>
        <w:tc>
          <w:tcPr>
            <w:tcW w:w="8276" w:type="dxa"/>
          </w:tcPr>
          <w:p w14:paraId="2C67FFE9" w14:textId="77777777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Approve the following policies</w:t>
            </w:r>
          </w:p>
          <w:p w14:paraId="6D8C69C7" w14:textId="46556F8C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Staff Recruitment - approved</w:t>
            </w:r>
          </w:p>
          <w:p w14:paraId="678E94B1" w14:textId="457E337D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Staff Grievance - approved</w:t>
            </w:r>
          </w:p>
          <w:p w14:paraId="6342B18A" w14:textId="2D0C53C4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Staff Appraisal (minor changes) – approved</w:t>
            </w:r>
          </w:p>
          <w:p w14:paraId="6EE2E25F" w14:textId="77777777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4018A9" w14:textId="2D29E697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Note: These policies only apply to Staff, Council should consider similar approaches for all Councillors</w:t>
            </w:r>
          </w:p>
          <w:p w14:paraId="25258514" w14:textId="0D9F2A87" w:rsidR="00A860BC" w:rsidRPr="00F601BD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60BC" w:rsidRPr="00D1408B" w14:paraId="42067C76" w14:textId="77777777" w:rsidTr="00340533">
        <w:tc>
          <w:tcPr>
            <w:tcW w:w="1075" w:type="dxa"/>
          </w:tcPr>
          <w:p w14:paraId="41DE97BB" w14:textId="5CECB79B" w:rsidR="00A860BC" w:rsidRDefault="00A860BC" w:rsidP="00A860BC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14.07.10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D37" w14:textId="4CF655DA" w:rsidR="00A860BC" w:rsidRDefault="00A860BC" w:rsidP="00A860BC">
            <w:pPr>
              <w:rPr>
                <w:rFonts w:ascii="Arial" w:hAnsi="Arial" w:cs="Arial"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Delegated decisions to report to council:   </w:t>
            </w:r>
            <w:r w:rsidRPr="000A07BB">
              <w:rPr>
                <w:rFonts w:ascii="Arial" w:hAnsi="Arial" w:cs="Arial"/>
                <w:sz w:val="20"/>
                <w:szCs w:val="20"/>
              </w:rPr>
              <w:t>The following policies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A07BB">
              <w:rPr>
                <w:rFonts w:ascii="Arial" w:hAnsi="Arial" w:cs="Arial"/>
                <w:sz w:val="20"/>
                <w:szCs w:val="20"/>
              </w:rPr>
              <w:t>were approved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7BB">
              <w:rPr>
                <w:rFonts w:ascii="Arial" w:hAnsi="Arial" w:cs="Arial"/>
                <w:sz w:val="20"/>
                <w:szCs w:val="20"/>
              </w:rPr>
              <w:t>under delegated powers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Terms of Reference, Recruitment, Grievance &amp; Appraisal Policies.</w:t>
            </w:r>
          </w:p>
          <w:p w14:paraId="71FAD361" w14:textId="76C3A21F" w:rsidR="00A860BC" w:rsidRDefault="00A860BC" w:rsidP="00A86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policies to be developed – Staff Leaving/Exit Interview (</w:t>
            </w:r>
            <w:r w:rsidRPr="002A247E">
              <w:rPr>
                <w:rFonts w:ascii="Arial" w:hAnsi="Arial" w:cs="Arial"/>
                <w:b/>
                <w:bCs/>
                <w:sz w:val="20"/>
                <w:szCs w:val="20"/>
              </w:rPr>
              <w:t>JF</w:t>
            </w:r>
            <w:r>
              <w:rPr>
                <w:rFonts w:ascii="Arial" w:hAnsi="Arial" w:cs="Arial"/>
                <w:sz w:val="20"/>
                <w:szCs w:val="20"/>
              </w:rPr>
              <w:t>) &amp; Return to Work (</w:t>
            </w:r>
            <w:r w:rsidRPr="002A247E">
              <w:rPr>
                <w:rFonts w:ascii="Arial" w:hAnsi="Arial" w:cs="Arial"/>
                <w:b/>
                <w:bCs/>
                <w:sz w:val="20"/>
                <w:szCs w:val="20"/>
              </w:rPr>
              <w:t>SW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773F56F" w14:textId="77777777" w:rsidR="00A860BC" w:rsidRDefault="00A860BC" w:rsidP="00A860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1D6B0" w14:textId="253A437F" w:rsidR="00A860BC" w:rsidRPr="000A07BB" w:rsidRDefault="00A860BC" w:rsidP="00A86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Councillor policies/procedures (Recruitment/Retention/Exit) to be investigated (</w:t>
            </w:r>
            <w:r w:rsidRPr="002A247E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6FC5DD" w14:textId="2B8D7C68" w:rsidR="00A860BC" w:rsidRPr="00292097" w:rsidRDefault="00A860BC" w:rsidP="00A860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0BC" w:rsidRPr="00D1408B" w14:paraId="2215CAFB" w14:textId="77777777" w:rsidTr="00811D57">
        <w:tc>
          <w:tcPr>
            <w:tcW w:w="1075" w:type="dxa"/>
          </w:tcPr>
          <w:p w14:paraId="189CFDED" w14:textId="2C2A2B26" w:rsidR="00A860BC" w:rsidRDefault="00A860BC" w:rsidP="00A860BC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14.07.11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2" w14:textId="6610265E" w:rsidR="00A860BC" w:rsidRPr="000A07BB" w:rsidRDefault="00A860BC" w:rsidP="00A860BC">
            <w:pPr>
              <w:spacing w:line="25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Recommendations for council: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committee fully recommends to Council that the former Clerk be employed as an external contractor for 5 to 10 hours per week admin support. </w:t>
            </w:r>
          </w:p>
          <w:p w14:paraId="59C628BD" w14:textId="4FA24492" w:rsidR="00A860BC" w:rsidRPr="00C55210" w:rsidRDefault="00A860BC" w:rsidP="00A860BC">
            <w:pPr>
              <w:spacing w:line="259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0BC" w:rsidRPr="00D1408B" w14:paraId="2C5B8A53" w14:textId="77777777" w:rsidTr="00811D57">
        <w:tc>
          <w:tcPr>
            <w:tcW w:w="1075" w:type="dxa"/>
          </w:tcPr>
          <w:p w14:paraId="434C77BE" w14:textId="15DA680E" w:rsidR="00A860BC" w:rsidRDefault="00A860BC" w:rsidP="00A860BC">
            <w:pPr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14.07.12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5E2A" w14:textId="5835ACCE" w:rsidR="00A860BC" w:rsidRDefault="00A860BC" w:rsidP="00A860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097">
              <w:rPr>
                <w:rFonts w:ascii="Arial" w:hAnsi="Arial" w:cs="Arial"/>
                <w:b/>
                <w:sz w:val="20"/>
                <w:szCs w:val="20"/>
              </w:rPr>
              <w:t xml:space="preserve">Date of Next Meeting: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TBC </w:t>
            </w:r>
          </w:p>
          <w:p w14:paraId="31F68809" w14:textId="77777777" w:rsidR="00A860BC" w:rsidRDefault="00A860BC" w:rsidP="00A860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9E6EB" w14:textId="4B53ADCE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Clerk shortlisting w/c 1</w:t>
            </w:r>
            <w:r w:rsidRPr="002A247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September 2025</w:t>
            </w:r>
          </w:p>
          <w:p w14:paraId="0A7585F9" w14:textId="490EC941" w:rsidR="00A860BC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Clerk interviews w/c 8</w:t>
            </w:r>
            <w:r w:rsidRPr="002A247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September 2025</w:t>
            </w:r>
          </w:p>
          <w:p w14:paraId="00E86E06" w14:textId="77777777" w:rsidR="00A860BC" w:rsidRPr="002A247E" w:rsidRDefault="00A860BC" w:rsidP="00A860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9A7A87" w14:textId="682792A4" w:rsidR="00A860BC" w:rsidRPr="00292097" w:rsidRDefault="00A860BC" w:rsidP="00A860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65E2C5" w14:textId="41E54A4E" w:rsidR="003B4121" w:rsidRPr="00C55210" w:rsidRDefault="003B4121" w:rsidP="00C55210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sectPr w:rsidR="003B4121" w:rsidRPr="00C55210" w:rsidSect="00C5521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4205" w14:textId="77777777" w:rsidR="005050A4" w:rsidRDefault="005050A4" w:rsidP="00DF65FB">
      <w:r>
        <w:separator/>
      </w:r>
    </w:p>
  </w:endnote>
  <w:endnote w:type="continuationSeparator" w:id="0">
    <w:p w14:paraId="224C51EF" w14:textId="77777777" w:rsidR="005050A4" w:rsidRDefault="005050A4" w:rsidP="00DF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DF5B" w14:textId="77777777" w:rsidR="005050A4" w:rsidRDefault="005050A4" w:rsidP="00DF65FB">
      <w:r>
        <w:separator/>
      </w:r>
    </w:p>
  </w:footnote>
  <w:footnote w:type="continuationSeparator" w:id="0">
    <w:p w14:paraId="763BE6B9" w14:textId="77777777" w:rsidR="005050A4" w:rsidRDefault="005050A4" w:rsidP="00DF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C"/>
    <w:multiLevelType w:val="multilevel"/>
    <w:tmpl w:val="96E41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55014"/>
    <w:multiLevelType w:val="multilevel"/>
    <w:tmpl w:val="A5C02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57E3"/>
    <w:multiLevelType w:val="multilevel"/>
    <w:tmpl w:val="B42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0392"/>
    <w:multiLevelType w:val="hybridMultilevel"/>
    <w:tmpl w:val="FCD2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4B00"/>
    <w:multiLevelType w:val="multilevel"/>
    <w:tmpl w:val="0AE8B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62FAC"/>
    <w:multiLevelType w:val="multilevel"/>
    <w:tmpl w:val="2B548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23B86"/>
    <w:multiLevelType w:val="multilevel"/>
    <w:tmpl w:val="6E7E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04893">
    <w:abstractNumId w:val="6"/>
  </w:num>
  <w:num w:numId="2" w16cid:durableId="972297812">
    <w:abstractNumId w:val="2"/>
  </w:num>
  <w:num w:numId="3" w16cid:durableId="368603487">
    <w:abstractNumId w:val="5"/>
  </w:num>
  <w:num w:numId="4" w16cid:durableId="1974867811">
    <w:abstractNumId w:val="4"/>
  </w:num>
  <w:num w:numId="5" w16cid:durableId="917980977">
    <w:abstractNumId w:val="0"/>
  </w:num>
  <w:num w:numId="6" w16cid:durableId="982275646">
    <w:abstractNumId w:val="1"/>
  </w:num>
  <w:num w:numId="7" w16cid:durableId="16220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1"/>
    <w:rsid w:val="00064F91"/>
    <w:rsid w:val="00083A55"/>
    <w:rsid w:val="000A07BB"/>
    <w:rsid w:val="000D5B6F"/>
    <w:rsid w:val="00140B13"/>
    <w:rsid w:val="00292097"/>
    <w:rsid w:val="002A247E"/>
    <w:rsid w:val="00326F31"/>
    <w:rsid w:val="00381052"/>
    <w:rsid w:val="003B4121"/>
    <w:rsid w:val="004649C3"/>
    <w:rsid w:val="005050A4"/>
    <w:rsid w:val="006825B1"/>
    <w:rsid w:val="0068334B"/>
    <w:rsid w:val="006C4CA5"/>
    <w:rsid w:val="00730C60"/>
    <w:rsid w:val="007647CB"/>
    <w:rsid w:val="007C6ABA"/>
    <w:rsid w:val="008D0B90"/>
    <w:rsid w:val="00900EE6"/>
    <w:rsid w:val="00A860BC"/>
    <w:rsid w:val="00AA7D53"/>
    <w:rsid w:val="00B67E83"/>
    <w:rsid w:val="00C55210"/>
    <w:rsid w:val="00C77E3A"/>
    <w:rsid w:val="00CB432D"/>
    <w:rsid w:val="00D36FCB"/>
    <w:rsid w:val="00DF65FB"/>
    <w:rsid w:val="00EB7B41"/>
    <w:rsid w:val="00F601BD"/>
    <w:rsid w:val="00FC6E98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251"/>
  <w15:chartTrackingRefBased/>
  <w15:docId w15:val="{BC672BBF-2DFD-41CE-A59E-652E42E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5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5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2</cp:revision>
  <cp:lastPrinted>2025-07-08T08:46:00Z</cp:lastPrinted>
  <dcterms:created xsi:type="dcterms:W3CDTF">2025-07-16T11:00:00Z</dcterms:created>
  <dcterms:modified xsi:type="dcterms:W3CDTF">2025-07-16T11:00:00Z</dcterms:modified>
</cp:coreProperties>
</file>