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D04F" w14:textId="77777777" w:rsidR="00A52D6E" w:rsidRPr="00E246C7" w:rsidRDefault="00A52D6E" w:rsidP="00A52D6E">
      <w:pPr>
        <w:jc w:val="right"/>
        <w:rPr>
          <w:rFonts w:ascii="Arial" w:hAnsi="Arial" w:cs="Arial"/>
          <w:b/>
          <w:bCs/>
          <w:color w:val="222222"/>
          <w:sz w:val="36"/>
          <w:szCs w:val="36"/>
          <w:shd w:val="clear" w:color="auto" w:fill="FFFFFF"/>
        </w:rPr>
      </w:pPr>
      <w:r>
        <w:rPr>
          <w:noProof/>
        </w:rPr>
        <w:drawing>
          <wp:inline distT="0" distB="0" distL="0" distR="0" wp14:anchorId="7469CC47" wp14:editId="19CEBBCD">
            <wp:extent cx="2166931" cy="617220"/>
            <wp:effectExtent l="0" t="0" r="5080" b="0"/>
            <wp:docPr id="739303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3035" name=""/>
                    <pic:cNvPicPr/>
                  </pic:nvPicPr>
                  <pic:blipFill>
                    <a:blip r:embed="rId6">
                      <a:extLst>
                        <a:ext uri="{96DAC541-7B7A-43D3-8B79-37D633B846F1}">
                          <asvg:svgBlip xmlns:asvg="http://schemas.microsoft.com/office/drawing/2016/SVG/main" r:embed="rId7"/>
                        </a:ext>
                      </a:extLst>
                    </a:blip>
                    <a:stretch>
                      <a:fillRect/>
                    </a:stretch>
                  </pic:blipFill>
                  <pic:spPr>
                    <a:xfrm>
                      <a:off x="0" y="0"/>
                      <a:ext cx="2171043" cy="618391"/>
                    </a:xfrm>
                    <a:prstGeom prst="rect">
                      <a:avLst/>
                    </a:prstGeom>
                  </pic:spPr>
                </pic:pic>
              </a:graphicData>
            </a:graphic>
          </wp:inline>
        </w:drawing>
      </w:r>
    </w:p>
    <w:p w14:paraId="6FE0506C" w14:textId="77777777" w:rsidR="00A52D6E" w:rsidRPr="003806C2" w:rsidRDefault="00A52D6E" w:rsidP="00A52D6E">
      <w:pPr>
        <w:jc w:val="center"/>
        <w:rPr>
          <w:rFonts w:ascii="Lato" w:hAnsi="Lato" w:cs="Tahoma"/>
          <w:i/>
          <w:noProof/>
          <w:sz w:val="22"/>
          <w:szCs w:val="22"/>
          <w:lang w:eastAsia="en-GB"/>
        </w:rPr>
      </w:pPr>
    </w:p>
    <w:p w14:paraId="0B7A2477" w14:textId="0087FF33" w:rsidR="00A52D6E" w:rsidRDefault="009447BA" w:rsidP="00A52D6E">
      <w:pPr>
        <w:tabs>
          <w:tab w:val="left" w:pos="8647"/>
          <w:tab w:val="right" w:pos="9026"/>
        </w:tabs>
        <w:jc w:val="right"/>
        <w:rPr>
          <w:rFonts w:ascii="Tahoma" w:hAnsi="Tahoma" w:cs="Tahoma"/>
          <w:sz w:val="22"/>
          <w:szCs w:val="22"/>
        </w:rPr>
      </w:pPr>
      <w:r>
        <w:rPr>
          <w:rFonts w:ascii="Tahoma" w:hAnsi="Tahoma" w:cs="Tahoma"/>
          <w:sz w:val="22"/>
          <w:szCs w:val="22"/>
        </w:rPr>
        <w:t>9</w:t>
      </w:r>
      <w:r w:rsidR="00A52D6E" w:rsidRPr="008B5035">
        <w:rPr>
          <w:rFonts w:ascii="Tahoma" w:hAnsi="Tahoma" w:cs="Tahoma"/>
          <w:sz w:val="22"/>
          <w:szCs w:val="22"/>
          <w:vertAlign w:val="superscript"/>
        </w:rPr>
        <w:t>th</w:t>
      </w:r>
      <w:r w:rsidR="00A52D6E">
        <w:rPr>
          <w:rFonts w:ascii="Tahoma" w:hAnsi="Tahoma" w:cs="Tahoma"/>
          <w:sz w:val="22"/>
          <w:szCs w:val="22"/>
        </w:rPr>
        <w:t xml:space="preserve"> </w:t>
      </w:r>
      <w:r>
        <w:rPr>
          <w:rFonts w:ascii="Tahoma" w:hAnsi="Tahoma" w:cs="Tahoma"/>
          <w:sz w:val="22"/>
          <w:szCs w:val="22"/>
        </w:rPr>
        <w:t>September</w:t>
      </w:r>
      <w:r w:rsidR="00A52D6E">
        <w:rPr>
          <w:rFonts w:ascii="Tahoma" w:hAnsi="Tahoma" w:cs="Tahoma"/>
          <w:sz w:val="22"/>
          <w:szCs w:val="22"/>
        </w:rPr>
        <w:t xml:space="preserve"> 2025</w:t>
      </w:r>
    </w:p>
    <w:p w14:paraId="67D5ABFD" w14:textId="77777777" w:rsidR="00A52D6E" w:rsidRDefault="00A52D6E" w:rsidP="00A52D6E">
      <w:pPr>
        <w:tabs>
          <w:tab w:val="left" w:pos="8040"/>
          <w:tab w:val="right" w:pos="9746"/>
        </w:tabs>
        <w:rPr>
          <w:rFonts w:ascii="Tahoma" w:hAnsi="Tahoma" w:cs="Tahoma"/>
          <w:sz w:val="22"/>
          <w:szCs w:val="22"/>
        </w:rPr>
      </w:pPr>
    </w:p>
    <w:p w14:paraId="0B34030C" w14:textId="77777777" w:rsidR="00A52D6E" w:rsidRDefault="00A52D6E" w:rsidP="00A52D6E">
      <w:pPr>
        <w:tabs>
          <w:tab w:val="left" w:pos="8040"/>
          <w:tab w:val="right" w:pos="9746"/>
        </w:tabs>
        <w:rPr>
          <w:rFonts w:ascii="Tahoma" w:hAnsi="Tahoma" w:cs="Tahoma"/>
          <w:sz w:val="22"/>
          <w:szCs w:val="22"/>
        </w:rPr>
      </w:pPr>
      <w:r w:rsidRPr="00E106FA">
        <w:rPr>
          <w:rFonts w:ascii="Tahoma" w:hAnsi="Tahoma" w:cs="Tahoma"/>
          <w:sz w:val="22"/>
          <w:szCs w:val="22"/>
        </w:rPr>
        <w:t xml:space="preserve">Dear Councillors                                                                                                   </w:t>
      </w:r>
    </w:p>
    <w:p w14:paraId="656599AE" w14:textId="77777777" w:rsidR="00A52D6E" w:rsidRPr="00960304" w:rsidRDefault="00A52D6E" w:rsidP="00A52D6E">
      <w:pPr>
        <w:rPr>
          <w:rFonts w:ascii="Arial" w:hAnsi="Arial" w:cs="Arial"/>
          <w:sz w:val="22"/>
          <w:szCs w:val="22"/>
        </w:rPr>
      </w:pPr>
    </w:p>
    <w:p w14:paraId="05C59C81" w14:textId="1767A098" w:rsidR="00A52D6E" w:rsidRPr="00960304" w:rsidRDefault="00A52D6E" w:rsidP="00A52D6E">
      <w:pPr>
        <w:rPr>
          <w:rFonts w:ascii="Arial" w:hAnsi="Arial" w:cs="Arial"/>
          <w:sz w:val="22"/>
          <w:szCs w:val="22"/>
        </w:rPr>
      </w:pPr>
      <w:r w:rsidRPr="00960304">
        <w:rPr>
          <w:rFonts w:ascii="Arial" w:hAnsi="Arial" w:cs="Arial"/>
          <w:sz w:val="22"/>
          <w:szCs w:val="22"/>
        </w:rPr>
        <w:t xml:space="preserve">You are summoned to attend </w:t>
      </w:r>
      <w:r>
        <w:rPr>
          <w:rFonts w:ascii="Arial" w:hAnsi="Arial" w:cs="Arial"/>
          <w:sz w:val="22"/>
          <w:szCs w:val="22"/>
        </w:rPr>
        <w:t>a</w:t>
      </w:r>
      <w:r>
        <w:rPr>
          <w:rFonts w:ascii="Arial" w:hAnsi="Arial" w:cs="Arial"/>
          <w:b/>
          <w:bCs/>
          <w:sz w:val="22"/>
          <w:szCs w:val="22"/>
        </w:rPr>
        <w:t xml:space="preserve"> </w:t>
      </w:r>
      <w:r w:rsidRPr="00960304">
        <w:rPr>
          <w:rFonts w:ascii="Arial" w:hAnsi="Arial" w:cs="Arial"/>
          <w:b/>
          <w:bCs/>
          <w:sz w:val="22"/>
          <w:szCs w:val="22"/>
        </w:rPr>
        <w:t>Meeting of Great Boughton Parish Council</w:t>
      </w:r>
      <w:r w:rsidRPr="00960304">
        <w:rPr>
          <w:rFonts w:ascii="Arial" w:hAnsi="Arial" w:cs="Arial"/>
          <w:sz w:val="22"/>
          <w:szCs w:val="22"/>
        </w:rPr>
        <w:t xml:space="preserve"> at </w:t>
      </w:r>
      <w:r w:rsidRPr="00E246C7">
        <w:rPr>
          <w:rFonts w:ascii="Arial" w:hAnsi="Arial" w:cs="Arial"/>
          <w:b/>
          <w:bCs/>
          <w:sz w:val="22"/>
          <w:szCs w:val="22"/>
        </w:rPr>
        <w:t xml:space="preserve">7pm </w:t>
      </w:r>
      <w:r w:rsidRPr="00960304">
        <w:rPr>
          <w:rFonts w:ascii="Arial" w:hAnsi="Arial" w:cs="Arial"/>
          <w:sz w:val="22"/>
          <w:szCs w:val="22"/>
        </w:rPr>
        <w:t xml:space="preserve">on </w:t>
      </w:r>
      <w:r w:rsidRPr="00E246C7">
        <w:rPr>
          <w:rFonts w:ascii="Arial" w:hAnsi="Arial" w:cs="Arial"/>
          <w:b/>
          <w:bCs/>
          <w:sz w:val="22"/>
          <w:szCs w:val="22"/>
        </w:rPr>
        <w:t xml:space="preserve">Monday </w:t>
      </w:r>
      <w:r w:rsidR="009447BA">
        <w:rPr>
          <w:rFonts w:ascii="Arial" w:hAnsi="Arial" w:cs="Arial"/>
          <w:b/>
          <w:bCs/>
          <w:sz w:val="22"/>
          <w:szCs w:val="22"/>
        </w:rPr>
        <w:t>15</w:t>
      </w:r>
      <w:r w:rsidR="009447BA" w:rsidRPr="009447BA">
        <w:rPr>
          <w:rFonts w:ascii="Arial" w:hAnsi="Arial" w:cs="Arial"/>
          <w:b/>
          <w:bCs/>
          <w:sz w:val="22"/>
          <w:szCs w:val="22"/>
          <w:vertAlign w:val="superscript"/>
        </w:rPr>
        <w:t>th</w:t>
      </w:r>
      <w:r w:rsidR="009447BA">
        <w:rPr>
          <w:rFonts w:ascii="Arial" w:hAnsi="Arial" w:cs="Arial"/>
          <w:b/>
          <w:bCs/>
          <w:sz w:val="22"/>
          <w:szCs w:val="22"/>
        </w:rPr>
        <w:t xml:space="preserve"> September</w:t>
      </w:r>
      <w:r w:rsidRPr="00E246C7">
        <w:rPr>
          <w:rFonts w:ascii="Arial" w:hAnsi="Arial" w:cs="Arial"/>
          <w:b/>
          <w:bCs/>
          <w:sz w:val="22"/>
          <w:szCs w:val="22"/>
        </w:rPr>
        <w:t xml:space="preserve"> 2025</w:t>
      </w:r>
      <w:r w:rsidRPr="00960304">
        <w:rPr>
          <w:rFonts w:ascii="Arial" w:hAnsi="Arial" w:cs="Arial"/>
          <w:sz w:val="22"/>
          <w:szCs w:val="22"/>
        </w:rPr>
        <w:t xml:space="preserve"> at </w:t>
      </w:r>
      <w:r w:rsidRPr="00E246C7">
        <w:rPr>
          <w:rFonts w:ascii="Arial" w:hAnsi="Arial" w:cs="Arial"/>
          <w:b/>
          <w:bCs/>
          <w:sz w:val="22"/>
          <w:szCs w:val="22"/>
        </w:rPr>
        <w:t>Caldy Valley Neighbourhood Centre, Caldy Valley Road, Great Boughton</w:t>
      </w:r>
      <w:r w:rsidRPr="00960304">
        <w:rPr>
          <w:rFonts w:ascii="Arial" w:hAnsi="Arial" w:cs="Arial"/>
          <w:sz w:val="22"/>
          <w:szCs w:val="22"/>
        </w:rPr>
        <w:t xml:space="preserve"> </w:t>
      </w:r>
    </w:p>
    <w:p w14:paraId="0911B0BF" w14:textId="77777777" w:rsidR="00A52D6E" w:rsidRPr="00960304" w:rsidRDefault="00A52D6E" w:rsidP="00A52D6E">
      <w:pPr>
        <w:rPr>
          <w:rFonts w:ascii="Arial" w:hAnsi="Arial" w:cs="Arial"/>
          <w:sz w:val="22"/>
          <w:szCs w:val="22"/>
        </w:rPr>
      </w:pPr>
    </w:p>
    <w:p w14:paraId="06B6457D" w14:textId="77777777" w:rsidR="00A52D6E" w:rsidRPr="00960304" w:rsidRDefault="00A52D6E" w:rsidP="00A52D6E">
      <w:pPr>
        <w:shd w:val="clear" w:color="auto" w:fill="FFFFFF" w:themeFill="background1"/>
        <w:rPr>
          <w:rFonts w:ascii="Arial" w:hAnsi="Arial" w:cs="Arial"/>
          <w:sz w:val="22"/>
          <w:szCs w:val="22"/>
          <w:shd w:val="clear" w:color="auto" w:fill="FFFFFF"/>
        </w:rPr>
      </w:pPr>
      <w:r w:rsidRPr="00960304">
        <w:rPr>
          <w:rFonts w:ascii="Arial" w:hAnsi="Arial" w:cs="Arial"/>
          <w:sz w:val="22"/>
          <w:szCs w:val="22"/>
        </w:rPr>
        <w:t xml:space="preserve">In accordance with the Public Bodies (Admission to Meetings) Act 1960, members of the public and press are welcome to attend. </w:t>
      </w:r>
      <w:r w:rsidRPr="00960304">
        <w:rPr>
          <w:rFonts w:ascii="Arial" w:hAnsi="Arial" w:cs="Arial"/>
          <w:sz w:val="22"/>
          <w:szCs w:val="22"/>
          <w:shd w:val="clear" w:color="auto" w:fill="FFFFFF"/>
        </w:rPr>
        <w:t>Please note that the parish council do not record their council meetings but are aware that outside bodies may do so and may share them publicly; by joining this meeting, you are agreeing to this.</w:t>
      </w:r>
    </w:p>
    <w:p w14:paraId="1994856F" w14:textId="77777777" w:rsidR="00A52D6E" w:rsidRPr="00960304" w:rsidRDefault="00A52D6E" w:rsidP="00A52D6E">
      <w:pPr>
        <w:shd w:val="clear" w:color="auto" w:fill="FFFFFF" w:themeFill="background1"/>
        <w:rPr>
          <w:rFonts w:ascii="Arial" w:hAnsi="Arial" w:cs="Arial"/>
          <w:sz w:val="22"/>
          <w:szCs w:val="22"/>
          <w:shd w:val="clear" w:color="auto" w:fill="FFFFFF"/>
        </w:rPr>
      </w:pPr>
    </w:p>
    <w:p w14:paraId="71CFAF90" w14:textId="77777777" w:rsidR="00A52D6E" w:rsidRPr="00EE1246" w:rsidRDefault="00A52D6E" w:rsidP="00A52D6E">
      <w:pPr>
        <w:rPr>
          <w:rFonts w:ascii="Freestyle Script" w:hAnsi="Freestyle Script" w:cs="Arial"/>
          <w:sz w:val="40"/>
          <w:szCs w:val="40"/>
        </w:rPr>
      </w:pPr>
      <w:r w:rsidRPr="00EE1246">
        <w:rPr>
          <w:rFonts w:ascii="Freestyle Script" w:hAnsi="Freestyle Script" w:cs="Arial"/>
          <w:sz w:val="40"/>
          <w:szCs w:val="40"/>
        </w:rPr>
        <w:t>Sophia Samuel</w:t>
      </w:r>
    </w:p>
    <w:p w14:paraId="478F2903" w14:textId="77777777" w:rsidR="00A52D6E" w:rsidRPr="00EE1246" w:rsidRDefault="00A52D6E" w:rsidP="00A52D6E">
      <w:pPr>
        <w:rPr>
          <w:rFonts w:ascii="Arial" w:hAnsi="Arial" w:cs="Arial"/>
          <w:sz w:val="20"/>
          <w:szCs w:val="20"/>
        </w:rPr>
      </w:pPr>
      <w:r w:rsidRPr="00EE1246">
        <w:rPr>
          <w:rFonts w:ascii="Arial" w:hAnsi="Arial" w:cs="Arial"/>
          <w:sz w:val="20"/>
          <w:szCs w:val="20"/>
        </w:rPr>
        <w:t xml:space="preserve">Interim Clerk </w:t>
      </w:r>
    </w:p>
    <w:p w14:paraId="62662D32" w14:textId="20D9947F" w:rsidR="00A52D6E" w:rsidRDefault="00A52D6E" w:rsidP="00A52D6E"/>
    <w:p w14:paraId="069763EA" w14:textId="77777777" w:rsidR="00A52D6E" w:rsidRPr="00E246C7" w:rsidRDefault="00A52D6E" w:rsidP="00A52D6E"/>
    <w:p w14:paraId="3F76D10C" w14:textId="207907AB" w:rsidR="00A52D6E" w:rsidRPr="00A52D6E" w:rsidRDefault="00A52D6E" w:rsidP="00A52D6E">
      <w:pPr>
        <w:rPr>
          <w:rFonts w:ascii="Lato" w:hAnsi="Lato"/>
          <w:b/>
          <w:bCs/>
          <w:sz w:val="28"/>
          <w:szCs w:val="28"/>
        </w:rPr>
      </w:pPr>
      <w:r w:rsidRPr="00D1408B">
        <w:rPr>
          <w:rFonts w:ascii="Lato" w:hAnsi="Lato"/>
          <w:b/>
          <w:bCs/>
          <w:sz w:val="28"/>
          <w:szCs w:val="28"/>
        </w:rPr>
        <w:t xml:space="preserve">AGENDA </w:t>
      </w:r>
    </w:p>
    <w:p w14:paraId="4C3E8BB5" w14:textId="77777777" w:rsidR="00A52D6E" w:rsidRPr="00A52D6E" w:rsidRDefault="00A52D6E" w:rsidP="00A52D6E">
      <w:pPr>
        <w:pStyle w:val="Heading1"/>
        <w:rPr>
          <w:rFonts w:ascii="Lato" w:hAnsi="Lato" w:cs="Tahoma"/>
          <w:color w:val="auto"/>
          <w:sz w:val="22"/>
          <w:szCs w:val="22"/>
        </w:rPr>
      </w:pPr>
      <w:r w:rsidRPr="00A52D6E">
        <w:rPr>
          <w:rFonts w:ascii="Lato" w:hAnsi="Lato" w:cs="Tahoma"/>
          <w:color w:val="auto"/>
          <w:sz w:val="22"/>
          <w:szCs w:val="22"/>
        </w:rPr>
        <w:t xml:space="preserve">PART ONE - PUBLIC </w:t>
      </w:r>
    </w:p>
    <w:p w14:paraId="16826A22" w14:textId="77777777" w:rsidR="00A52D6E" w:rsidRPr="003806C2" w:rsidRDefault="00A52D6E" w:rsidP="00A52D6E">
      <w:pPr>
        <w:rPr>
          <w:rFonts w:ascii="Lato" w:hAnsi="Lato" w:cs="Tahoma"/>
          <w:i/>
          <w:sz w:val="22"/>
          <w:szCs w:val="22"/>
        </w:rPr>
      </w:pPr>
    </w:p>
    <w:tbl>
      <w:tblPr>
        <w:tblW w:w="99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8956"/>
      </w:tblGrid>
      <w:tr w:rsidR="00A52D6E" w:rsidRPr="003806C2" w14:paraId="1F1B8C94" w14:textId="77777777" w:rsidTr="00A52D6E">
        <w:tc>
          <w:tcPr>
            <w:tcW w:w="1007" w:type="dxa"/>
          </w:tcPr>
          <w:p w14:paraId="242E69DA" w14:textId="02176F5B" w:rsidR="00A52D6E" w:rsidRPr="00D1408B" w:rsidRDefault="0000598E" w:rsidP="00B95F2C">
            <w:pPr>
              <w:rPr>
                <w:rFonts w:ascii="Lato" w:hAnsi="Lato" w:cs="Tahoma"/>
                <w:sz w:val="20"/>
                <w:szCs w:val="20"/>
              </w:rPr>
            </w:pPr>
            <w:r>
              <w:rPr>
                <w:rFonts w:ascii="Lato" w:hAnsi="Lato" w:cs="Tahoma"/>
                <w:sz w:val="20"/>
                <w:szCs w:val="20"/>
              </w:rPr>
              <w:t>15</w:t>
            </w:r>
            <w:r w:rsidR="00A52D6E">
              <w:rPr>
                <w:rFonts w:ascii="Lato" w:hAnsi="Lato" w:cs="Tahoma"/>
                <w:sz w:val="20"/>
                <w:szCs w:val="20"/>
              </w:rPr>
              <w:t>.0</w:t>
            </w:r>
            <w:r>
              <w:rPr>
                <w:rFonts w:ascii="Lato" w:hAnsi="Lato" w:cs="Tahoma"/>
                <w:sz w:val="20"/>
                <w:szCs w:val="20"/>
              </w:rPr>
              <w:t>9</w:t>
            </w:r>
            <w:r w:rsidR="00A52D6E" w:rsidRPr="00D1408B">
              <w:rPr>
                <w:rFonts w:ascii="Lato" w:hAnsi="Lato" w:cs="Tahoma"/>
                <w:sz w:val="20"/>
                <w:szCs w:val="20"/>
              </w:rPr>
              <w:t>.01</w:t>
            </w:r>
          </w:p>
        </w:tc>
        <w:tc>
          <w:tcPr>
            <w:tcW w:w="8956" w:type="dxa"/>
          </w:tcPr>
          <w:p w14:paraId="239F9F52" w14:textId="77777777" w:rsidR="00A52D6E" w:rsidRDefault="00A52D6E" w:rsidP="00B95F2C">
            <w:pPr>
              <w:rPr>
                <w:rFonts w:ascii="Lato" w:hAnsi="Lato" w:cs="Tahoma"/>
                <w:i/>
                <w:sz w:val="20"/>
                <w:szCs w:val="20"/>
              </w:rPr>
            </w:pPr>
            <w:r w:rsidRPr="00D1408B">
              <w:rPr>
                <w:rFonts w:ascii="Lato" w:hAnsi="Lato" w:cs="Tahoma"/>
                <w:b/>
                <w:sz w:val="20"/>
                <w:szCs w:val="20"/>
              </w:rPr>
              <w:t>Attendance and Apologies:</w:t>
            </w:r>
            <w:r w:rsidRPr="00D1408B">
              <w:rPr>
                <w:rFonts w:ascii="Lato" w:hAnsi="Lato" w:cs="Tahoma"/>
                <w:sz w:val="20"/>
                <w:szCs w:val="20"/>
              </w:rPr>
              <w:t xml:space="preserve"> </w:t>
            </w:r>
            <w:r w:rsidRPr="00D1408B">
              <w:rPr>
                <w:rFonts w:ascii="Lato" w:hAnsi="Lato" w:cs="Tahoma"/>
                <w:i/>
                <w:sz w:val="20"/>
                <w:szCs w:val="20"/>
              </w:rPr>
              <w:t xml:space="preserve">to </w:t>
            </w:r>
            <w:r w:rsidRPr="00D1408B">
              <w:rPr>
                <w:rFonts w:ascii="Lato" w:hAnsi="Lato" w:cs="Tahoma"/>
                <w:b/>
                <w:bCs/>
                <w:i/>
                <w:sz w:val="20"/>
                <w:szCs w:val="20"/>
              </w:rPr>
              <w:t>note</w:t>
            </w:r>
            <w:r w:rsidRPr="00D1408B">
              <w:rPr>
                <w:rFonts w:ascii="Lato" w:hAnsi="Lato" w:cs="Tahoma"/>
                <w:i/>
                <w:sz w:val="20"/>
                <w:szCs w:val="20"/>
              </w:rPr>
              <w:t xml:space="preserve"> attendance</w:t>
            </w:r>
            <w:r>
              <w:rPr>
                <w:rFonts w:ascii="Lato" w:hAnsi="Lato" w:cs="Tahoma"/>
                <w:i/>
                <w:sz w:val="20"/>
                <w:szCs w:val="20"/>
              </w:rPr>
              <w:t xml:space="preserve">, </w:t>
            </w:r>
            <w:r w:rsidRPr="00D1408B">
              <w:rPr>
                <w:rFonts w:ascii="Lato" w:hAnsi="Lato" w:cs="Tahoma"/>
                <w:i/>
                <w:sz w:val="20"/>
                <w:szCs w:val="20"/>
              </w:rPr>
              <w:t xml:space="preserve">to </w:t>
            </w:r>
            <w:r w:rsidRPr="00D1408B">
              <w:rPr>
                <w:rFonts w:ascii="Lato" w:hAnsi="Lato" w:cs="Tahoma"/>
                <w:b/>
                <w:bCs/>
                <w:i/>
                <w:sz w:val="20"/>
                <w:szCs w:val="20"/>
              </w:rPr>
              <w:t>receive</w:t>
            </w:r>
            <w:r w:rsidRPr="00D1408B">
              <w:rPr>
                <w:rFonts w:ascii="Lato" w:hAnsi="Lato" w:cs="Tahoma"/>
                <w:i/>
                <w:sz w:val="20"/>
                <w:szCs w:val="20"/>
              </w:rPr>
              <w:t xml:space="preserve"> apologies and to </w:t>
            </w:r>
            <w:r w:rsidRPr="00D1408B">
              <w:rPr>
                <w:rFonts w:ascii="Lato" w:hAnsi="Lato" w:cs="Tahoma"/>
                <w:b/>
                <w:bCs/>
                <w:i/>
                <w:sz w:val="20"/>
                <w:szCs w:val="20"/>
              </w:rPr>
              <w:t>approve</w:t>
            </w:r>
            <w:r w:rsidRPr="00D1408B">
              <w:rPr>
                <w:rFonts w:ascii="Lato" w:hAnsi="Lato" w:cs="Tahoma"/>
                <w:i/>
                <w:sz w:val="20"/>
                <w:szCs w:val="20"/>
              </w:rPr>
              <w:t xml:space="preserve"> reasons for absence.  </w:t>
            </w:r>
          </w:p>
          <w:p w14:paraId="3DAFDF6F" w14:textId="77777777" w:rsidR="00A52D6E" w:rsidRPr="00A206E6" w:rsidRDefault="00A52D6E" w:rsidP="00B95F2C">
            <w:pPr>
              <w:rPr>
                <w:rFonts w:ascii="Lato" w:hAnsi="Lato" w:cs="Tahoma"/>
                <w:i/>
                <w:sz w:val="20"/>
                <w:szCs w:val="20"/>
              </w:rPr>
            </w:pPr>
          </w:p>
        </w:tc>
      </w:tr>
      <w:tr w:rsidR="00A52D6E" w:rsidRPr="003806C2" w14:paraId="22A79D0A" w14:textId="77777777" w:rsidTr="00A52D6E">
        <w:tc>
          <w:tcPr>
            <w:tcW w:w="1007" w:type="dxa"/>
          </w:tcPr>
          <w:p w14:paraId="7EECC8C7" w14:textId="5ADC9531" w:rsidR="00A52D6E" w:rsidRPr="00D1408B" w:rsidRDefault="0000598E" w:rsidP="00B95F2C">
            <w:pPr>
              <w:rPr>
                <w:rFonts w:ascii="Lato" w:hAnsi="Lato" w:cs="Tahoma"/>
                <w:sz w:val="20"/>
                <w:szCs w:val="20"/>
              </w:rPr>
            </w:pPr>
            <w:r>
              <w:rPr>
                <w:rFonts w:ascii="Lato" w:hAnsi="Lato" w:cs="Tahoma"/>
                <w:sz w:val="20"/>
                <w:szCs w:val="20"/>
              </w:rPr>
              <w:t>15.09</w:t>
            </w:r>
            <w:r w:rsidR="00A52D6E" w:rsidRPr="00D1408B">
              <w:rPr>
                <w:rFonts w:ascii="Lato" w:hAnsi="Lato" w:cs="Tahoma"/>
                <w:sz w:val="20"/>
                <w:szCs w:val="20"/>
              </w:rPr>
              <w:t>.02</w:t>
            </w:r>
          </w:p>
        </w:tc>
        <w:tc>
          <w:tcPr>
            <w:tcW w:w="8956" w:type="dxa"/>
          </w:tcPr>
          <w:p w14:paraId="5CDF7147" w14:textId="77777777" w:rsidR="00A52D6E" w:rsidRDefault="00A52D6E" w:rsidP="00B95F2C">
            <w:pPr>
              <w:rPr>
                <w:rFonts w:ascii="Lato" w:hAnsi="Lato" w:cs="Tahoma"/>
                <w:i/>
                <w:sz w:val="20"/>
                <w:szCs w:val="20"/>
              </w:rPr>
            </w:pPr>
            <w:r w:rsidRPr="00D1408B">
              <w:rPr>
                <w:rFonts w:ascii="Lato" w:hAnsi="Lato" w:cs="Tahoma"/>
                <w:b/>
                <w:sz w:val="20"/>
                <w:szCs w:val="20"/>
              </w:rPr>
              <w:t xml:space="preserve">Declarations of Interest: </w:t>
            </w:r>
            <w:r w:rsidRPr="00D1408B">
              <w:rPr>
                <w:rFonts w:ascii="Lato" w:hAnsi="Lato" w:cs="Tahoma"/>
                <w:i/>
                <w:sz w:val="20"/>
                <w:szCs w:val="20"/>
              </w:rPr>
              <w:t xml:space="preserve">To </w:t>
            </w:r>
            <w:r w:rsidRPr="00D1408B">
              <w:rPr>
                <w:rFonts w:ascii="Lato" w:hAnsi="Lato" w:cs="Tahoma"/>
                <w:b/>
                <w:bCs/>
                <w:i/>
                <w:sz w:val="20"/>
                <w:szCs w:val="20"/>
              </w:rPr>
              <w:t xml:space="preserve">receive </w:t>
            </w:r>
            <w:r w:rsidRPr="00D1408B">
              <w:rPr>
                <w:rFonts w:ascii="Lato" w:hAnsi="Lato" w:cs="Tahoma"/>
                <w:i/>
                <w:sz w:val="20"/>
                <w:szCs w:val="20"/>
              </w:rPr>
              <w:t xml:space="preserve">disclosures of personal and prejudicial interests from Councillors on matters to be considered at the meeting. </w:t>
            </w:r>
          </w:p>
          <w:p w14:paraId="03099BB8" w14:textId="77777777" w:rsidR="00A52D6E" w:rsidRPr="00A206E6" w:rsidRDefault="00A52D6E" w:rsidP="00B95F2C">
            <w:pPr>
              <w:rPr>
                <w:rFonts w:ascii="Lato" w:hAnsi="Lato" w:cs="Tahoma"/>
                <w:i/>
                <w:sz w:val="20"/>
                <w:szCs w:val="20"/>
              </w:rPr>
            </w:pPr>
          </w:p>
        </w:tc>
      </w:tr>
      <w:tr w:rsidR="00A52D6E" w:rsidRPr="003806C2" w14:paraId="44A0D815" w14:textId="77777777" w:rsidTr="00A52D6E">
        <w:tc>
          <w:tcPr>
            <w:tcW w:w="1007" w:type="dxa"/>
          </w:tcPr>
          <w:p w14:paraId="13404F25" w14:textId="6D433A6B" w:rsidR="00A52D6E" w:rsidRPr="00D1408B" w:rsidRDefault="0000598E" w:rsidP="00B95F2C">
            <w:pPr>
              <w:rPr>
                <w:rFonts w:ascii="Lato" w:hAnsi="Lato" w:cs="Tahoma"/>
                <w:sz w:val="20"/>
                <w:szCs w:val="20"/>
              </w:rPr>
            </w:pPr>
            <w:r>
              <w:rPr>
                <w:rFonts w:ascii="Lato" w:hAnsi="Lato" w:cs="Tahoma"/>
                <w:sz w:val="20"/>
                <w:szCs w:val="20"/>
              </w:rPr>
              <w:t>15.09</w:t>
            </w:r>
            <w:r w:rsidR="00A52D6E" w:rsidRPr="00D1408B">
              <w:rPr>
                <w:rFonts w:ascii="Lato" w:hAnsi="Lato" w:cs="Tahoma"/>
                <w:sz w:val="20"/>
                <w:szCs w:val="20"/>
              </w:rPr>
              <w:t>.0</w:t>
            </w:r>
            <w:r w:rsidR="00A52D6E">
              <w:rPr>
                <w:rFonts w:ascii="Lato" w:hAnsi="Lato" w:cs="Tahoma"/>
                <w:sz w:val="20"/>
                <w:szCs w:val="20"/>
              </w:rPr>
              <w:t>3</w:t>
            </w:r>
          </w:p>
        </w:tc>
        <w:tc>
          <w:tcPr>
            <w:tcW w:w="8956" w:type="dxa"/>
          </w:tcPr>
          <w:p w14:paraId="25290600" w14:textId="77777777" w:rsidR="00A52D6E" w:rsidRDefault="00A52D6E" w:rsidP="00B95F2C">
            <w:pPr>
              <w:rPr>
                <w:rFonts w:ascii="Lato" w:hAnsi="Lato" w:cs="Tahoma"/>
                <w:i/>
                <w:sz w:val="20"/>
                <w:szCs w:val="20"/>
              </w:rPr>
            </w:pPr>
            <w:r w:rsidRPr="00D1408B">
              <w:rPr>
                <w:rFonts w:ascii="Lato" w:hAnsi="Lato" w:cs="Tahoma"/>
                <w:b/>
                <w:sz w:val="20"/>
                <w:szCs w:val="20"/>
              </w:rPr>
              <w:t xml:space="preserve">Open Forum:  </w:t>
            </w:r>
            <w:r w:rsidRPr="00D1408B">
              <w:rPr>
                <w:rFonts w:ascii="Lato" w:hAnsi="Lato" w:cs="Tahoma"/>
                <w:i/>
                <w:sz w:val="20"/>
                <w:szCs w:val="20"/>
              </w:rPr>
              <w:t>In accordance with the Councils’ Standing Orders, a period of not exceeding 15 minutes will be put aside at the start of the meeting for members of the public to ask a question or make a statement about any matter relating solely to any function of the Council or to any planning application being considered by the Council. Anyone wishing to ask a question is requested to inform the Clerk before the meeting.</w:t>
            </w:r>
          </w:p>
          <w:p w14:paraId="31D7F363" w14:textId="77777777" w:rsidR="00A52D6E" w:rsidRPr="00634361" w:rsidRDefault="00A52D6E" w:rsidP="00B95F2C">
            <w:pPr>
              <w:rPr>
                <w:rFonts w:ascii="Lato" w:hAnsi="Lato" w:cs="Tahoma"/>
                <w:i/>
                <w:sz w:val="20"/>
                <w:szCs w:val="20"/>
              </w:rPr>
            </w:pPr>
          </w:p>
        </w:tc>
      </w:tr>
      <w:tr w:rsidR="00A52D6E" w:rsidRPr="003806C2" w14:paraId="5E31C196" w14:textId="77777777" w:rsidTr="00A52D6E">
        <w:tc>
          <w:tcPr>
            <w:tcW w:w="1007" w:type="dxa"/>
          </w:tcPr>
          <w:p w14:paraId="698E8387" w14:textId="71DDA411" w:rsidR="00A52D6E" w:rsidRPr="00D1408B" w:rsidRDefault="0000598E" w:rsidP="00B95F2C">
            <w:pPr>
              <w:rPr>
                <w:rFonts w:ascii="Lato" w:hAnsi="Lato" w:cs="Tahoma"/>
                <w:sz w:val="20"/>
                <w:szCs w:val="20"/>
              </w:rPr>
            </w:pPr>
            <w:r>
              <w:rPr>
                <w:rFonts w:ascii="Lato" w:hAnsi="Lato" w:cs="Tahoma"/>
                <w:sz w:val="20"/>
                <w:szCs w:val="20"/>
              </w:rPr>
              <w:t>15.09</w:t>
            </w:r>
            <w:r w:rsidRPr="00D1408B">
              <w:rPr>
                <w:rFonts w:ascii="Lato" w:hAnsi="Lato" w:cs="Tahoma"/>
                <w:sz w:val="20"/>
                <w:szCs w:val="20"/>
              </w:rPr>
              <w:t>.</w:t>
            </w:r>
            <w:r w:rsidR="00A52D6E" w:rsidRPr="00D1408B">
              <w:rPr>
                <w:rFonts w:ascii="Lato" w:hAnsi="Lato" w:cs="Tahoma"/>
                <w:sz w:val="20"/>
                <w:szCs w:val="20"/>
              </w:rPr>
              <w:t>0</w:t>
            </w:r>
            <w:r w:rsidR="00A52D6E">
              <w:rPr>
                <w:rFonts w:ascii="Lato" w:hAnsi="Lato" w:cs="Tahoma"/>
                <w:sz w:val="20"/>
                <w:szCs w:val="20"/>
              </w:rPr>
              <w:t>4</w:t>
            </w:r>
          </w:p>
        </w:tc>
        <w:tc>
          <w:tcPr>
            <w:tcW w:w="8956" w:type="dxa"/>
          </w:tcPr>
          <w:p w14:paraId="1B58D372" w14:textId="307ADCE4" w:rsidR="00A52D6E" w:rsidRDefault="00A52D6E" w:rsidP="00B95F2C">
            <w:pPr>
              <w:rPr>
                <w:rFonts w:ascii="Lato" w:hAnsi="Lato" w:cs="Tahoma"/>
                <w:i/>
                <w:sz w:val="20"/>
                <w:szCs w:val="20"/>
              </w:rPr>
            </w:pPr>
            <w:r w:rsidRPr="00D1408B">
              <w:rPr>
                <w:rFonts w:ascii="Lato" w:hAnsi="Lato" w:cs="Tahoma"/>
                <w:b/>
                <w:sz w:val="20"/>
                <w:szCs w:val="20"/>
              </w:rPr>
              <w:t>Minutes and matters arising:</w:t>
            </w:r>
            <w:r w:rsidRPr="00D1408B">
              <w:rPr>
                <w:rFonts w:ascii="Lato" w:hAnsi="Lato" w:cs="Tahoma"/>
                <w:sz w:val="20"/>
                <w:szCs w:val="20"/>
              </w:rPr>
              <w:t xml:space="preserve"> </w:t>
            </w:r>
            <w:r w:rsidRPr="00D1408B">
              <w:rPr>
                <w:rFonts w:ascii="Lato" w:hAnsi="Lato" w:cs="Tahoma"/>
                <w:i/>
                <w:sz w:val="20"/>
                <w:szCs w:val="20"/>
              </w:rPr>
              <w:t xml:space="preserve">To </w:t>
            </w:r>
            <w:r w:rsidRPr="00D1408B">
              <w:rPr>
                <w:rFonts w:ascii="Lato" w:hAnsi="Lato" w:cs="Tahoma"/>
                <w:b/>
                <w:bCs/>
                <w:i/>
                <w:sz w:val="20"/>
                <w:szCs w:val="20"/>
              </w:rPr>
              <w:t xml:space="preserve">approve </w:t>
            </w:r>
            <w:r w:rsidRPr="00D1408B">
              <w:rPr>
                <w:rFonts w:ascii="Lato" w:hAnsi="Lato" w:cs="Tahoma"/>
                <w:i/>
                <w:sz w:val="20"/>
                <w:szCs w:val="20"/>
              </w:rPr>
              <w:t xml:space="preserve">the minutes of the last parish council meeting on Monday </w:t>
            </w:r>
            <w:r w:rsidR="00EB6E3C">
              <w:rPr>
                <w:rFonts w:ascii="Lato" w:hAnsi="Lato" w:cs="Tahoma"/>
                <w:i/>
                <w:sz w:val="20"/>
                <w:szCs w:val="20"/>
              </w:rPr>
              <w:t>21st</w:t>
            </w:r>
            <w:r w:rsidR="004B6E1E">
              <w:rPr>
                <w:rFonts w:ascii="Lato" w:hAnsi="Lato" w:cs="Tahoma"/>
                <w:i/>
                <w:sz w:val="20"/>
                <w:szCs w:val="20"/>
              </w:rPr>
              <w:t xml:space="preserve"> Ju</w:t>
            </w:r>
            <w:r w:rsidR="00540E22">
              <w:rPr>
                <w:rFonts w:ascii="Lato" w:hAnsi="Lato" w:cs="Tahoma"/>
                <w:i/>
                <w:sz w:val="20"/>
                <w:szCs w:val="20"/>
              </w:rPr>
              <w:t>ly</w:t>
            </w:r>
            <w:r w:rsidR="004B6E1E">
              <w:rPr>
                <w:rFonts w:ascii="Lato" w:hAnsi="Lato" w:cs="Tahoma"/>
                <w:i/>
                <w:sz w:val="20"/>
                <w:szCs w:val="20"/>
              </w:rPr>
              <w:t xml:space="preserve"> 2025 </w:t>
            </w:r>
            <w:r w:rsidRPr="00D1408B">
              <w:rPr>
                <w:rFonts w:ascii="Lato" w:hAnsi="Lato" w:cs="Tahoma"/>
                <w:i/>
                <w:sz w:val="20"/>
                <w:szCs w:val="20"/>
              </w:rPr>
              <w:t xml:space="preserve">and </w:t>
            </w:r>
            <w:r w:rsidRPr="00D1408B">
              <w:rPr>
                <w:rFonts w:ascii="Lato" w:hAnsi="Lato" w:cs="Tahoma"/>
                <w:b/>
                <w:bCs/>
                <w:i/>
                <w:sz w:val="20"/>
                <w:szCs w:val="20"/>
              </w:rPr>
              <w:t xml:space="preserve">consider </w:t>
            </w:r>
            <w:r w:rsidRPr="00D1408B">
              <w:rPr>
                <w:rFonts w:ascii="Lato" w:hAnsi="Lato" w:cs="Tahoma"/>
                <w:i/>
                <w:sz w:val="20"/>
                <w:szCs w:val="20"/>
              </w:rPr>
              <w:t>matters arising</w:t>
            </w:r>
          </w:p>
          <w:p w14:paraId="39B48A7D" w14:textId="77777777" w:rsidR="00A52D6E" w:rsidRPr="00D1408B" w:rsidRDefault="00A52D6E" w:rsidP="00B95F2C">
            <w:pPr>
              <w:rPr>
                <w:rFonts w:ascii="Lato" w:hAnsi="Lato" w:cs="Tahoma"/>
                <w:b/>
                <w:sz w:val="20"/>
                <w:szCs w:val="20"/>
              </w:rPr>
            </w:pPr>
          </w:p>
        </w:tc>
      </w:tr>
      <w:tr w:rsidR="00A52D6E" w:rsidRPr="003806C2" w14:paraId="2259C2DF" w14:textId="77777777" w:rsidTr="00A52D6E">
        <w:tc>
          <w:tcPr>
            <w:tcW w:w="1007" w:type="dxa"/>
          </w:tcPr>
          <w:p w14:paraId="35DC9213" w14:textId="0C1B0AE3" w:rsidR="00A52D6E" w:rsidRPr="00D1408B" w:rsidRDefault="0000598E" w:rsidP="00B95F2C">
            <w:pPr>
              <w:rPr>
                <w:rFonts w:ascii="Lato" w:hAnsi="Lato" w:cs="Tahoma"/>
                <w:sz w:val="20"/>
                <w:szCs w:val="20"/>
              </w:rPr>
            </w:pPr>
            <w:r>
              <w:rPr>
                <w:rFonts w:ascii="Lato" w:hAnsi="Lato" w:cs="Tahoma"/>
                <w:sz w:val="20"/>
                <w:szCs w:val="20"/>
              </w:rPr>
              <w:t>15.09</w:t>
            </w:r>
            <w:r w:rsidRPr="00D1408B">
              <w:rPr>
                <w:rFonts w:ascii="Lato" w:hAnsi="Lato" w:cs="Tahoma"/>
                <w:sz w:val="20"/>
                <w:szCs w:val="20"/>
              </w:rPr>
              <w:t>.</w:t>
            </w:r>
            <w:r w:rsidR="00A52D6E" w:rsidRPr="00D1408B">
              <w:rPr>
                <w:rFonts w:ascii="Lato" w:hAnsi="Lato" w:cs="Tahoma"/>
                <w:sz w:val="20"/>
                <w:szCs w:val="20"/>
              </w:rPr>
              <w:t>0</w:t>
            </w:r>
            <w:r w:rsidR="00A52D6E">
              <w:rPr>
                <w:rFonts w:ascii="Lato" w:hAnsi="Lato" w:cs="Tahoma"/>
                <w:sz w:val="20"/>
                <w:szCs w:val="20"/>
              </w:rPr>
              <w:t>5</w:t>
            </w:r>
          </w:p>
        </w:tc>
        <w:tc>
          <w:tcPr>
            <w:tcW w:w="8956" w:type="dxa"/>
          </w:tcPr>
          <w:p w14:paraId="69DCC308" w14:textId="77777777" w:rsidR="00A52D6E" w:rsidRDefault="00A52D6E" w:rsidP="00B95F2C">
            <w:pPr>
              <w:rPr>
                <w:rFonts w:ascii="Lato" w:hAnsi="Lato" w:cs="Tahoma"/>
                <w:bCs/>
                <w:i/>
                <w:iCs/>
                <w:sz w:val="20"/>
                <w:szCs w:val="20"/>
              </w:rPr>
            </w:pPr>
            <w:r w:rsidRPr="00D1408B">
              <w:rPr>
                <w:rFonts w:ascii="Lato" w:hAnsi="Lato" w:cs="Tahoma"/>
                <w:b/>
                <w:sz w:val="20"/>
                <w:szCs w:val="20"/>
              </w:rPr>
              <w:t xml:space="preserve">PCSO Report: </w:t>
            </w:r>
            <w:r w:rsidRPr="00D1408B">
              <w:rPr>
                <w:rFonts w:ascii="Lato" w:hAnsi="Lato" w:cs="Tahoma"/>
                <w:bCs/>
                <w:i/>
                <w:iCs/>
                <w:sz w:val="20"/>
                <w:szCs w:val="20"/>
              </w:rPr>
              <w:t xml:space="preserve">to </w:t>
            </w:r>
            <w:r w:rsidRPr="00D1408B">
              <w:rPr>
                <w:rFonts w:ascii="Lato" w:hAnsi="Lato" w:cs="Tahoma"/>
                <w:b/>
                <w:i/>
                <w:iCs/>
                <w:sz w:val="20"/>
                <w:szCs w:val="20"/>
              </w:rPr>
              <w:t>note</w:t>
            </w:r>
            <w:r w:rsidRPr="00D1408B">
              <w:rPr>
                <w:rFonts w:ascii="Lato" w:hAnsi="Lato" w:cs="Tahoma"/>
                <w:bCs/>
                <w:i/>
                <w:iCs/>
                <w:sz w:val="20"/>
                <w:szCs w:val="20"/>
              </w:rPr>
              <w:t xml:space="preserve"> a report from PCSO Carpenter</w:t>
            </w:r>
          </w:p>
          <w:p w14:paraId="55330BD5" w14:textId="77777777" w:rsidR="00A52D6E" w:rsidRPr="00D1408B" w:rsidRDefault="00A52D6E" w:rsidP="00B95F2C">
            <w:pPr>
              <w:rPr>
                <w:rFonts w:ascii="Lato" w:hAnsi="Lato" w:cs="Tahoma"/>
                <w:b/>
                <w:sz w:val="20"/>
                <w:szCs w:val="20"/>
              </w:rPr>
            </w:pPr>
          </w:p>
        </w:tc>
      </w:tr>
      <w:tr w:rsidR="00A52D6E" w:rsidRPr="003806C2" w14:paraId="3540E3C7" w14:textId="77777777" w:rsidTr="00A52D6E">
        <w:tc>
          <w:tcPr>
            <w:tcW w:w="1007" w:type="dxa"/>
          </w:tcPr>
          <w:p w14:paraId="6895AC57" w14:textId="343229D9" w:rsidR="00A52D6E" w:rsidRPr="00D1408B" w:rsidRDefault="0000598E" w:rsidP="00B95F2C">
            <w:pPr>
              <w:rPr>
                <w:rFonts w:ascii="Lato" w:hAnsi="Lato" w:cs="Tahoma"/>
                <w:sz w:val="20"/>
                <w:szCs w:val="20"/>
              </w:rPr>
            </w:pPr>
            <w:r>
              <w:rPr>
                <w:rFonts w:ascii="Lato" w:hAnsi="Lato" w:cs="Tahoma"/>
                <w:sz w:val="20"/>
                <w:szCs w:val="20"/>
              </w:rPr>
              <w:t>15.09</w:t>
            </w:r>
            <w:r w:rsidRPr="00D1408B">
              <w:rPr>
                <w:rFonts w:ascii="Lato" w:hAnsi="Lato" w:cs="Tahoma"/>
                <w:sz w:val="20"/>
                <w:szCs w:val="20"/>
              </w:rPr>
              <w:t>.</w:t>
            </w:r>
            <w:r w:rsidR="00A52D6E">
              <w:rPr>
                <w:rFonts w:ascii="Lato" w:hAnsi="Lato" w:cs="Tahoma"/>
                <w:sz w:val="20"/>
                <w:szCs w:val="20"/>
              </w:rPr>
              <w:t>06</w:t>
            </w:r>
          </w:p>
        </w:tc>
        <w:tc>
          <w:tcPr>
            <w:tcW w:w="8956" w:type="dxa"/>
          </w:tcPr>
          <w:p w14:paraId="510182CF" w14:textId="77777777" w:rsidR="00A52D6E" w:rsidRDefault="00A52D6E" w:rsidP="00B95F2C">
            <w:pPr>
              <w:rPr>
                <w:rFonts w:ascii="Lato" w:hAnsi="Lato" w:cs="Tahoma"/>
                <w:bCs/>
                <w:i/>
                <w:iCs/>
                <w:sz w:val="20"/>
                <w:szCs w:val="20"/>
              </w:rPr>
            </w:pPr>
            <w:r w:rsidRPr="00D1408B">
              <w:rPr>
                <w:rFonts w:ascii="Lato" w:hAnsi="Lato" w:cs="Tahoma"/>
                <w:b/>
                <w:sz w:val="20"/>
                <w:szCs w:val="20"/>
              </w:rPr>
              <w:t xml:space="preserve">Reports from CWaC Ward Cllrs:  </w:t>
            </w:r>
            <w:r w:rsidRPr="00D1408B">
              <w:rPr>
                <w:rFonts w:ascii="Lato" w:hAnsi="Lato" w:cs="Tahoma"/>
                <w:bCs/>
                <w:i/>
                <w:iCs/>
                <w:sz w:val="20"/>
                <w:szCs w:val="20"/>
              </w:rPr>
              <w:t xml:space="preserve">to </w:t>
            </w:r>
            <w:r w:rsidRPr="00EF1B66">
              <w:rPr>
                <w:rFonts w:ascii="Lato" w:hAnsi="Lato" w:cs="Tahoma"/>
                <w:b/>
                <w:i/>
                <w:iCs/>
                <w:sz w:val="20"/>
                <w:szCs w:val="20"/>
              </w:rPr>
              <w:t>receive</w:t>
            </w:r>
            <w:r w:rsidRPr="00D1408B">
              <w:rPr>
                <w:rFonts w:ascii="Lato" w:hAnsi="Lato" w:cs="Tahoma"/>
                <w:bCs/>
                <w:i/>
                <w:iCs/>
                <w:sz w:val="20"/>
                <w:szCs w:val="20"/>
              </w:rPr>
              <w:t xml:space="preserve"> and </w:t>
            </w:r>
            <w:r w:rsidRPr="00EF1B66">
              <w:rPr>
                <w:rFonts w:ascii="Lato" w:hAnsi="Lato" w:cs="Tahoma"/>
                <w:b/>
                <w:i/>
                <w:iCs/>
                <w:sz w:val="20"/>
                <w:szCs w:val="20"/>
              </w:rPr>
              <w:t xml:space="preserve">note </w:t>
            </w:r>
            <w:r w:rsidRPr="00D1408B">
              <w:rPr>
                <w:rFonts w:ascii="Lato" w:hAnsi="Lato" w:cs="Tahoma"/>
                <w:bCs/>
                <w:i/>
                <w:iCs/>
                <w:sz w:val="20"/>
                <w:szCs w:val="20"/>
              </w:rPr>
              <w:t>any updates from CWaC Ward Councillors</w:t>
            </w:r>
          </w:p>
          <w:p w14:paraId="42042D0B" w14:textId="77777777" w:rsidR="00A52D6E" w:rsidRDefault="00A52D6E" w:rsidP="00B95F2C">
            <w:pPr>
              <w:rPr>
                <w:rFonts w:ascii="Lato" w:hAnsi="Lato" w:cs="Tahoma"/>
                <w:b/>
                <w:sz w:val="20"/>
                <w:szCs w:val="20"/>
              </w:rPr>
            </w:pPr>
          </w:p>
        </w:tc>
      </w:tr>
      <w:tr w:rsidR="00A52D6E" w:rsidRPr="003806C2" w14:paraId="7A262D01" w14:textId="77777777" w:rsidTr="00A52D6E">
        <w:tc>
          <w:tcPr>
            <w:tcW w:w="1007" w:type="dxa"/>
          </w:tcPr>
          <w:p w14:paraId="3B1C9FBC" w14:textId="482718C9" w:rsidR="00A52D6E" w:rsidRPr="00D1408B" w:rsidRDefault="0000598E" w:rsidP="00B95F2C">
            <w:pPr>
              <w:rPr>
                <w:rFonts w:ascii="Lato" w:hAnsi="Lato" w:cs="Tahoma"/>
                <w:sz w:val="20"/>
                <w:szCs w:val="20"/>
              </w:rPr>
            </w:pPr>
            <w:r>
              <w:rPr>
                <w:rFonts w:ascii="Lato" w:hAnsi="Lato" w:cs="Tahoma"/>
                <w:sz w:val="20"/>
                <w:szCs w:val="20"/>
              </w:rPr>
              <w:t>15.09</w:t>
            </w:r>
            <w:r w:rsidRPr="00D1408B">
              <w:rPr>
                <w:rFonts w:ascii="Lato" w:hAnsi="Lato" w:cs="Tahoma"/>
                <w:sz w:val="20"/>
                <w:szCs w:val="20"/>
              </w:rPr>
              <w:t>.</w:t>
            </w:r>
            <w:r w:rsidR="00A52D6E" w:rsidRPr="00D1408B">
              <w:rPr>
                <w:rFonts w:ascii="Lato" w:hAnsi="Lato" w:cs="Tahoma"/>
                <w:sz w:val="20"/>
                <w:szCs w:val="20"/>
              </w:rPr>
              <w:t>0</w:t>
            </w:r>
            <w:r w:rsidR="00965AE0">
              <w:rPr>
                <w:rFonts w:ascii="Lato" w:hAnsi="Lato" w:cs="Tahoma"/>
                <w:sz w:val="20"/>
                <w:szCs w:val="20"/>
              </w:rPr>
              <w:t>7</w:t>
            </w:r>
          </w:p>
        </w:tc>
        <w:tc>
          <w:tcPr>
            <w:tcW w:w="8956" w:type="dxa"/>
          </w:tcPr>
          <w:p w14:paraId="5428C1A4" w14:textId="693A3B66" w:rsidR="00A52D6E" w:rsidRPr="00D1408B" w:rsidRDefault="00A52D6E" w:rsidP="00B95F2C">
            <w:pPr>
              <w:rPr>
                <w:rFonts w:ascii="Lato" w:hAnsi="Lato" w:cs="Tahoma"/>
                <w:i/>
                <w:iCs/>
                <w:sz w:val="20"/>
                <w:szCs w:val="20"/>
              </w:rPr>
            </w:pPr>
            <w:r w:rsidRPr="00D1408B">
              <w:rPr>
                <w:rFonts w:ascii="Lato" w:hAnsi="Lato" w:cs="Tahoma"/>
                <w:b/>
                <w:bCs/>
                <w:sz w:val="20"/>
                <w:szCs w:val="20"/>
              </w:rPr>
              <w:t xml:space="preserve">Working Party Recommendations: </w:t>
            </w:r>
            <w:r w:rsidRPr="00D1408B">
              <w:rPr>
                <w:rFonts w:ascii="Lato" w:hAnsi="Lato" w:cs="Tahoma"/>
                <w:i/>
                <w:iCs/>
                <w:sz w:val="20"/>
                <w:szCs w:val="20"/>
              </w:rPr>
              <w:t xml:space="preserve">to </w:t>
            </w:r>
            <w:r w:rsidR="0037645E">
              <w:rPr>
                <w:rFonts w:ascii="Lato" w:hAnsi="Lato" w:cs="Tahoma"/>
                <w:b/>
                <w:bCs/>
                <w:i/>
                <w:iCs/>
                <w:sz w:val="20"/>
                <w:szCs w:val="20"/>
              </w:rPr>
              <w:t>note</w:t>
            </w:r>
            <w:r w:rsidRPr="00D1408B">
              <w:rPr>
                <w:rFonts w:ascii="Lato" w:hAnsi="Lato" w:cs="Tahoma"/>
                <w:b/>
                <w:bCs/>
                <w:i/>
                <w:iCs/>
                <w:sz w:val="20"/>
                <w:szCs w:val="20"/>
              </w:rPr>
              <w:t xml:space="preserve"> </w:t>
            </w:r>
            <w:r w:rsidRPr="00D1408B">
              <w:rPr>
                <w:rFonts w:ascii="Lato" w:hAnsi="Lato" w:cs="Tahoma"/>
                <w:i/>
                <w:iCs/>
                <w:sz w:val="20"/>
                <w:szCs w:val="20"/>
              </w:rPr>
              <w:t xml:space="preserve">on any </w:t>
            </w:r>
            <w:r w:rsidR="0037645E">
              <w:rPr>
                <w:rFonts w:ascii="Lato" w:hAnsi="Lato" w:cs="Tahoma"/>
                <w:i/>
                <w:iCs/>
                <w:sz w:val="20"/>
                <w:szCs w:val="20"/>
              </w:rPr>
              <w:t>updates</w:t>
            </w:r>
            <w:r w:rsidRPr="00D1408B">
              <w:rPr>
                <w:rFonts w:ascii="Lato" w:hAnsi="Lato" w:cs="Tahoma"/>
                <w:i/>
                <w:iCs/>
                <w:sz w:val="20"/>
                <w:szCs w:val="20"/>
              </w:rPr>
              <w:t xml:space="preserve"> from working parties.</w:t>
            </w:r>
          </w:p>
          <w:p w14:paraId="14045685" w14:textId="747BD481" w:rsidR="00CA0D49" w:rsidRDefault="0037645E" w:rsidP="00B95F2C">
            <w:pPr>
              <w:pStyle w:val="ListParagraph"/>
              <w:numPr>
                <w:ilvl w:val="0"/>
                <w:numId w:val="2"/>
              </w:numPr>
              <w:spacing w:after="160" w:line="259" w:lineRule="auto"/>
              <w:rPr>
                <w:rFonts w:ascii="Lato" w:hAnsi="Lato"/>
                <w:i/>
                <w:iCs/>
                <w:sz w:val="20"/>
                <w:szCs w:val="20"/>
                <w:lang w:val="en-US"/>
              </w:rPr>
            </w:pPr>
            <w:r>
              <w:rPr>
                <w:rFonts w:ascii="Lato" w:hAnsi="Lato"/>
                <w:i/>
                <w:iCs/>
                <w:sz w:val="20"/>
                <w:szCs w:val="20"/>
                <w:lang w:val="en-US"/>
              </w:rPr>
              <w:t>Vicars Cross Working Part</w:t>
            </w:r>
            <w:r w:rsidR="00715F4E">
              <w:rPr>
                <w:rFonts w:ascii="Lato" w:hAnsi="Lato"/>
                <w:i/>
                <w:iCs/>
                <w:sz w:val="20"/>
                <w:szCs w:val="20"/>
                <w:lang w:val="en-US"/>
              </w:rPr>
              <w:t>y</w:t>
            </w:r>
          </w:p>
          <w:p w14:paraId="32F4F34A" w14:textId="5B6F9555" w:rsidR="006C5819" w:rsidRPr="0076457A" w:rsidRDefault="006C5819" w:rsidP="006C5819">
            <w:pPr>
              <w:pStyle w:val="ListParagraph"/>
              <w:numPr>
                <w:ilvl w:val="0"/>
                <w:numId w:val="5"/>
              </w:numPr>
              <w:spacing w:after="160" w:line="259" w:lineRule="auto"/>
              <w:rPr>
                <w:rFonts w:ascii="Lato" w:hAnsi="Lato"/>
                <w:i/>
                <w:iCs/>
                <w:sz w:val="20"/>
                <w:szCs w:val="20"/>
                <w:lang w:val="en-US"/>
              </w:rPr>
            </w:pPr>
            <w:r>
              <w:rPr>
                <w:rFonts w:ascii="Lato" w:hAnsi="Lato"/>
                <w:i/>
                <w:iCs/>
                <w:sz w:val="20"/>
                <w:szCs w:val="20"/>
                <w:lang w:val="en-US"/>
              </w:rPr>
              <w:t xml:space="preserve">To </w:t>
            </w:r>
            <w:r w:rsidR="00216765" w:rsidRPr="00216765">
              <w:rPr>
                <w:rFonts w:ascii="Lato" w:hAnsi="Lato"/>
                <w:b/>
                <w:bCs/>
                <w:i/>
                <w:iCs/>
                <w:sz w:val="20"/>
                <w:szCs w:val="20"/>
                <w:lang w:val="en-US"/>
              </w:rPr>
              <w:t>vote</w:t>
            </w:r>
            <w:r w:rsidR="00216765">
              <w:rPr>
                <w:rFonts w:ascii="Lato" w:hAnsi="Lato"/>
                <w:i/>
                <w:iCs/>
                <w:sz w:val="20"/>
                <w:szCs w:val="20"/>
                <w:lang w:val="en-US"/>
              </w:rPr>
              <w:t xml:space="preserve"> and </w:t>
            </w:r>
            <w:r w:rsidRPr="00216765">
              <w:rPr>
                <w:rFonts w:ascii="Lato" w:hAnsi="Lato"/>
                <w:b/>
                <w:bCs/>
                <w:i/>
                <w:iCs/>
                <w:sz w:val="20"/>
                <w:szCs w:val="20"/>
                <w:lang w:val="en-US"/>
              </w:rPr>
              <w:t>approve</w:t>
            </w:r>
            <w:r>
              <w:rPr>
                <w:rFonts w:ascii="Lato" w:hAnsi="Lato"/>
                <w:i/>
                <w:iCs/>
                <w:sz w:val="20"/>
                <w:szCs w:val="20"/>
                <w:lang w:val="en-US"/>
              </w:rPr>
              <w:t xml:space="preserve"> Terms of Reference </w:t>
            </w:r>
            <w:r w:rsidR="00D05487">
              <w:rPr>
                <w:rFonts w:ascii="Lato" w:hAnsi="Lato"/>
                <w:i/>
                <w:iCs/>
                <w:sz w:val="20"/>
                <w:szCs w:val="20"/>
                <w:lang w:val="en-US"/>
              </w:rPr>
              <w:t xml:space="preserve">as supplied by VXCC </w:t>
            </w:r>
            <w:r w:rsidR="004D37BA">
              <w:rPr>
                <w:rFonts w:ascii="Lato" w:hAnsi="Lato"/>
                <w:i/>
                <w:iCs/>
                <w:sz w:val="20"/>
                <w:szCs w:val="20"/>
                <w:lang w:val="en-US"/>
              </w:rPr>
              <w:t>M</w:t>
            </w:r>
            <w:r w:rsidR="00D05487">
              <w:rPr>
                <w:rFonts w:ascii="Lato" w:hAnsi="Lato"/>
                <w:i/>
                <w:iCs/>
                <w:sz w:val="20"/>
                <w:szCs w:val="20"/>
                <w:lang w:val="en-US"/>
              </w:rPr>
              <w:t>gr</w:t>
            </w:r>
          </w:p>
        </w:tc>
      </w:tr>
      <w:tr w:rsidR="00965AE0" w:rsidRPr="009E5BAE" w14:paraId="639A2A97" w14:textId="77777777" w:rsidTr="00A52D6E">
        <w:tc>
          <w:tcPr>
            <w:tcW w:w="1007" w:type="dxa"/>
          </w:tcPr>
          <w:p w14:paraId="24C4094E" w14:textId="143743FC" w:rsidR="00965AE0" w:rsidRDefault="00965AE0" w:rsidP="00965AE0">
            <w:pPr>
              <w:rPr>
                <w:rFonts w:ascii="Lato" w:hAnsi="Lato" w:cs="Tahoma"/>
                <w:sz w:val="20"/>
                <w:szCs w:val="20"/>
              </w:rPr>
            </w:pPr>
            <w:r>
              <w:rPr>
                <w:rFonts w:ascii="Lato" w:hAnsi="Lato" w:cs="Tahoma"/>
                <w:sz w:val="20"/>
                <w:szCs w:val="20"/>
              </w:rPr>
              <w:t>15.09</w:t>
            </w:r>
            <w:r w:rsidRPr="00D1408B">
              <w:rPr>
                <w:rFonts w:ascii="Lato" w:hAnsi="Lato" w:cs="Tahoma"/>
                <w:sz w:val="20"/>
                <w:szCs w:val="20"/>
              </w:rPr>
              <w:t>.0</w:t>
            </w:r>
            <w:r>
              <w:rPr>
                <w:rFonts w:ascii="Lato" w:hAnsi="Lato" w:cs="Tahoma"/>
                <w:sz w:val="20"/>
                <w:szCs w:val="20"/>
              </w:rPr>
              <w:t>8</w:t>
            </w:r>
          </w:p>
        </w:tc>
        <w:tc>
          <w:tcPr>
            <w:tcW w:w="8956" w:type="dxa"/>
          </w:tcPr>
          <w:p w14:paraId="2171178F" w14:textId="751FFA5D" w:rsidR="00965AE0" w:rsidRPr="00A52812" w:rsidRDefault="00965AE0" w:rsidP="00965AE0">
            <w:pPr>
              <w:rPr>
                <w:rFonts w:ascii="Lato" w:hAnsi="Lato" w:cs="Tahoma"/>
                <w:i/>
                <w:iCs/>
                <w:sz w:val="20"/>
                <w:szCs w:val="20"/>
              </w:rPr>
            </w:pPr>
            <w:r w:rsidRPr="00A52812">
              <w:rPr>
                <w:rFonts w:ascii="Lato" w:hAnsi="Lato" w:cs="Tahoma"/>
                <w:b/>
                <w:bCs/>
                <w:i/>
                <w:iCs/>
                <w:sz w:val="20"/>
                <w:szCs w:val="20"/>
              </w:rPr>
              <w:t>Applications for Grants:</w:t>
            </w:r>
            <w:r w:rsidRPr="00A52812">
              <w:rPr>
                <w:rFonts w:ascii="Lato" w:hAnsi="Lato" w:cs="Tahoma"/>
                <w:i/>
                <w:iCs/>
                <w:sz w:val="20"/>
                <w:szCs w:val="20"/>
              </w:rPr>
              <w:t xml:space="preserve"> to </w:t>
            </w:r>
            <w:r w:rsidRPr="00A52812">
              <w:rPr>
                <w:rFonts w:ascii="Lato" w:hAnsi="Lato" w:cs="Tahoma"/>
                <w:b/>
                <w:bCs/>
                <w:i/>
                <w:iCs/>
                <w:sz w:val="20"/>
                <w:szCs w:val="20"/>
              </w:rPr>
              <w:t>consider</w:t>
            </w:r>
            <w:r w:rsidRPr="00A52812">
              <w:rPr>
                <w:rFonts w:ascii="Lato" w:hAnsi="Lato" w:cs="Tahoma"/>
                <w:i/>
                <w:iCs/>
                <w:sz w:val="20"/>
                <w:szCs w:val="20"/>
              </w:rPr>
              <w:t xml:space="preserve"> and </w:t>
            </w:r>
            <w:r w:rsidRPr="00A52812">
              <w:rPr>
                <w:rFonts w:ascii="Lato" w:hAnsi="Lato" w:cs="Tahoma"/>
                <w:b/>
                <w:bCs/>
                <w:i/>
                <w:iCs/>
                <w:sz w:val="20"/>
                <w:szCs w:val="20"/>
              </w:rPr>
              <w:t xml:space="preserve">vote </w:t>
            </w:r>
            <w:r w:rsidRPr="00A52812">
              <w:rPr>
                <w:rFonts w:ascii="Lato" w:hAnsi="Lato" w:cs="Tahoma"/>
                <w:i/>
                <w:iCs/>
                <w:sz w:val="20"/>
                <w:szCs w:val="20"/>
              </w:rPr>
              <w:t xml:space="preserve">on any applications for grant funding – </w:t>
            </w:r>
          </w:p>
          <w:p w14:paraId="098AAB06" w14:textId="77777777" w:rsidR="00965AE0" w:rsidRPr="00A52812" w:rsidRDefault="00965AE0" w:rsidP="00965AE0">
            <w:pPr>
              <w:rPr>
                <w:rFonts w:ascii="Lato" w:hAnsi="Lato" w:cs="Tahoma"/>
                <w:i/>
                <w:iCs/>
                <w:sz w:val="20"/>
                <w:szCs w:val="20"/>
              </w:rPr>
            </w:pPr>
          </w:p>
          <w:p w14:paraId="79536FFD" w14:textId="400A20CD" w:rsidR="00965AE0" w:rsidRPr="00A52812" w:rsidRDefault="00965AE0" w:rsidP="00965AE0">
            <w:pPr>
              <w:pStyle w:val="ListParagraph"/>
              <w:numPr>
                <w:ilvl w:val="0"/>
                <w:numId w:val="6"/>
              </w:numPr>
              <w:rPr>
                <w:rFonts w:ascii="Lato" w:hAnsi="Lato" w:cs="Tahoma"/>
                <w:i/>
                <w:iCs/>
                <w:sz w:val="20"/>
                <w:szCs w:val="20"/>
              </w:rPr>
            </w:pPr>
            <w:r w:rsidRPr="00A52812">
              <w:rPr>
                <w:rFonts w:ascii="Lato" w:hAnsi="Lato" w:cs="Tahoma"/>
                <w:i/>
                <w:iCs/>
                <w:sz w:val="20"/>
                <w:szCs w:val="20"/>
              </w:rPr>
              <w:t>Application received from VXCC for grant contribution to costs of replacing existing floor tiles at VXCC</w:t>
            </w:r>
          </w:p>
          <w:p w14:paraId="12F27B53" w14:textId="5BC4C8CC" w:rsidR="00965AE0" w:rsidRPr="00A52812" w:rsidRDefault="00965AE0" w:rsidP="00965AE0">
            <w:pPr>
              <w:pStyle w:val="ListParagraph"/>
              <w:numPr>
                <w:ilvl w:val="0"/>
                <w:numId w:val="6"/>
              </w:numPr>
              <w:rPr>
                <w:rFonts w:ascii="Lato" w:hAnsi="Lato" w:cs="Tahoma"/>
                <w:i/>
                <w:iCs/>
                <w:sz w:val="20"/>
                <w:szCs w:val="20"/>
              </w:rPr>
            </w:pPr>
            <w:r w:rsidRPr="00A52812">
              <w:rPr>
                <w:rFonts w:ascii="Lato" w:hAnsi="Lato" w:cs="Tahoma"/>
                <w:i/>
                <w:iCs/>
                <w:sz w:val="20"/>
                <w:szCs w:val="20"/>
              </w:rPr>
              <w:t xml:space="preserve">To </w:t>
            </w:r>
            <w:r w:rsidRPr="00A52812">
              <w:rPr>
                <w:rFonts w:ascii="Lato" w:hAnsi="Lato" w:cs="Tahoma"/>
                <w:b/>
                <w:bCs/>
                <w:i/>
                <w:iCs/>
                <w:sz w:val="20"/>
                <w:szCs w:val="20"/>
              </w:rPr>
              <w:t xml:space="preserve">consider </w:t>
            </w:r>
            <w:r w:rsidRPr="00A52812">
              <w:rPr>
                <w:rFonts w:ascii="Lato" w:hAnsi="Lato" w:cs="Tahoma"/>
                <w:i/>
                <w:iCs/>
                <w:sz w:val="20"/>
                <w:szCs w:val="20"/>
              </w:rPr>
              <w:t xml:space="preserve">3 quotes and </w:t>
            </w:r>
            <w:r w:rsidRPr="00A52812">
              <w:rPr>
                <w:rFonts w:ascii="Lato" w:hAnsi="Lato" w:cs="Tahoma"/>
                <w:b/>
                <w:bCs/>
                <w:i/>
                <w:iCs/>
                <w:sz w:val="20"/>
                <w:szCs w:val="20"/>
              </w:rPr>
              <w:t xml:space="preserve">vote </w:t>
            </w:r>
            <w:r w:rsidRPr="00A52812">
              <w:rPr>
                <w:rFonts w:ascii="Lato" w:hAnsi="Lato" w:cs="Tahoma"/>
                <w:i/>
                <w:iCs/>
                <w:sz w:val="20"/>
                <w:szCs w:val="20"/>
              </w:rPr>
              <w:t>on preferred supplier of replacement floor at VXCC</w:t>
            </w:r>
          </w:p>
          <w:p w14:paraId="0FA5B840" w14:textId="11BA1B35" w:rsidR="00965AE0" w:rsidRPr="00A52812" w:rsidRDefault="00965AE0" w:rsidP="00965AE0">
            <w:pPr>
              <w:pStyle w:val="ListParagraph"/>
              <w:rPr>
                <w:rFonts w:ascii="Lato" w:hAnsi="Lato" w:cs="Tahoma"/>
                <w:i/>
                <w:iCs/>
                <w:sz w:val="20"/>
                <w:szCs w:val="20"/>
              </w:rPr>
            </w:pPr>
          </w:p>
        </w:tc>
      </w:tr>
      <w:tr w:rsidR="00965AE0" w:rsidRPr="009E5BAE" w14:paraId="3D79D211" w14:textId="77777777" w:rsidTr="00A52D6E">
        <w:tc>
          <w:tcPr>
            <w:tcW w:w="1007" w:type="dxa"/>
          </w:tcPr>
          <w:p w14:paraId="3A528141" w14:textId="253D72F4" w:rsidR="00965AE0" w:rsidRDefault="00965AE0" w:rsidP="00965AE0">
            <w:pPr>
              <w:rPr>
                <w:rFonts w:ascii="Lato" w:hAnsi="Lato" w:cs="Tahoma"/>
                <w:sz w:val="20"/>
                <w:szCs w:val="20"/>
              </w:rPr>
            </w:pPr>
            <w:r>
              <w:rPr>
                <w:rFonts w:ascii="Lato" w:hAnsi="Lato" w:cs="Tahoma"/>
                <w:sz w:val="20"/>
                <w:szCs w:val="20"/>
              </w:rPr>
              <w:t>15.09.09</w:t>
            </w:r>
          </w:p>
        </w:tc>
        <w:tc>
          <w:tcPr>
            <w:tcW w:w="8956" w:type="dxa"/>
          </w:tcPr>
          <w:p w14:paraId="11677E85" w14:textId="326BE1F0" w:rsidR="00965AE0" w:rsidRPr="00B878F1" w:rsidRDefault="00965AE0" w:rsidP="00965AE0">
            <w:pPr>
              <w:rPr>
                <w:rFonts w:ascii="Lato" w:hAnsi="Lato" w:cs="Arial"/>
                <w:b/>
                <w:sz w:val="20"/>
                <w:szCs w:val="20"/>
              </w:rPr>
            </w:pPr>
            <w:r>
              <w:rPr>
                <w:rFonts w:ascii="Lato" w:hAnsi="Lato" w:cs="Arial"/>
                <w:b/>
                <w:sz w:val="20"/>
                <w:szCs w:val="20"/>
              </w:rPr>
              <w:t>P</w:t>
            </w:r>
            <w:r w:rsidRPr="00B878F1">
              <w:rPr>
                <w:rFonts w:ascii="Lato" w:hAnsi="Lato" w:cs="Arial"/>
                <w:b/>
                <w:sz w:val="20"/>
                <w:szCs w:val="20"/>
              </w:rPr>
              <w:t xml:space="preserve">olicy </w:t>
            </w:r>
            <w:r>
              <w:rPr>
                <w:rFonts w:ascii="Lato" w:hAnsi="Lato" w:cs="Arial"/>
                <w:b/>
                <w:sz w:val="20"/>
                <w:szCs w:val="20"/>
              </w:rPr>
              <w:t>Adoption</w:t>
            </w:r>
            <w:r w:rsidRPr="00B878F1">
              <w:rPr>
                <w:rFonts w:ascii="Lato" w:hAnsi="Lato" w:cs="Arial"/>
                <w:b/>
                <w:sz w:val="20"/>
                <w:szCs w:val="20"/>
              </w:rPr>
              <w:t>:</w:t>
            </w:r>
          </w:p>
          <w:p w14:paraId="676899A9" w14:textId="6ACF77DF" w:rsidR="00965AE0" w:rsidRPr="00AC0C1A" w:rsidRDefault="00965AE0" w:rsidP="00965AE0">
            <w:pPr>
              <w:pStyle w:val="ListParagraph"/>
              <w:numPr>
                <w:ilvl w:val="0"/>
                <w:numId w:val="9"/>
              </w:numPr>
              <w:ind w:left="653" w:hanging="283"/>
              <w:rPr>
                <w:rStyle w:val="eop"/>
                <w:rFonts w:ascii="Lato" w:hAnsi="Lato" w:cs="Arial"/>
                <w:bCs/>
                <w:i/>
                <w:iCs/>
                <w:sz w:val="20"/>
                <w:szCs w:val="20"/>
              </w:rPr>
            </w:pPr>
            <w:r>
              <w:rPr>
                <w:rFonts w:ascii="Lato" w:hAnsi="Lato" w:cs="Arial"/>
                <w:bCs/>
                <w:i/>
                <w:iCs/>
                <w:sz w:val="20"/>
                <w:szCs w:val="20"/>
              </w:rPr>
              <w:t>To consider and adopt changes to: Lone Policy 2025</w:t>
            </w:r>
          </w:p>
          <w:p w14:paraId="0A35653F" w14:textId="77777777" w:rsidR="00965AE0" w:rsidRPr="00B878F1" w:rsidRDefault="00965AE0" w:rsidP="00965AE0">
            <w:pPr>
              <w:rPr>
                <w:rFonts w:ascii="Lato" w:hAnsi="Lato" w:cs="Tahoma"/>
                <w:b/>
                <w:bCs/>
                <w:sz w:val="20"/>
                <w:szCs w:val="20"/>
              </w:rPr>
            </w:pPr>
          </w:p>
        </w:tc>
      </w:tr>
      <w:tr w:rsidR="00965AE0" w:rsidRPr="009E5BAE" w14:paraId="62E8CADC" w14:textId="77777777" w:rsidTr="00A52D6E">
        <w:tc>
          <w:tcPr>
            <w:tcW w:w="1007" w:type="dxa"/>
          </w:tcPr>
          <w:p w14:paraId="51CD1A16" w14:textId="782C1BE4" w:rsidR="00965AE0" w:rsidRDefault="00965AE0" w:rsidP="00965AE0">
            <w:pPr>
              <w:rPr>
                <w:rFonts w:ascii="Lato" w:hAnsi="Lato" w:cs="Tahoma"/>
                <w:sz w:val="20"/>
                <w:szCs w:val="20"/>
              </w:rPr>
            </w:pPr>
            <w:r>
              <w:rPr>
                <w:rFonts w:ascii="Lato" w:hAnsi="Lato" w:cs="Tahoma"/>
                <w:sz w:val="20"/>
                <w:szCs w:val="20"/>
              </w:rPr>
              <w:lastRenderedPageBreak/>
              <w:t>15.09.10</w:t>
            </w:r>
          </w:p>
        </w:tc>
        <w:tc>
          <w:tcPr>
            <w:tcW w:w="8956" w:type="dxa"/>
          </w:tcPr>
          <w:p w14:paraId="6A4A220A" w14:textId="02E42A3E" w:rsidR="00965AE0" w:rsidRDefault="00965AE0" w:rsidP="00965AE0">
            <w:pPr>
              <w:rPr>
                <w:rFonts w:ascii="Lato" w:hAnsi="Lato" w:cs="Tahoma"/>
                <w:b/>
                <w:sz w:val="20"/>
                <w:szCs w:val="20"/>
              </w:rPr>
            </w:pPr>
            <w:r w:rsidRPr="00CE2580">
              <w:rPr>
                <w:rFonts w:ascii="Lato" w:hAnsi="Lato" w:cs="Tahoma"/>
                <w:b/>
                <w:sz w:val="20"/>
                <w:szCs w:val="20"/>
              </w:rPr>
              <w:t>Grounds Maintenance</w:t>
            </w:r>
            <w:r>
              <w:rPr>
                <w:rFonts w:ascii="Lato" w:hAnsi="Lato" w:cs="Tahoma"/>
                <w:b/>
                <w:sz w:val="20"/>
                <w:szCs w:val="20"/>
              </w:rPr>
              <w:t xml:space="preserve"> Contract Extensions</w:t>
            </w:r>
            <w:r w:rsidRPr="00CE2580">
              <w:rPr>
                <w:rFonts w:ascii="Lato" w:hAnsi="Lato" w:cs="Tahoma"/>
                <w:b/>
                <w:sz w:val="20"/>
                <w:szCs w:val="20"/>
              </w:rPr>
              <w:t>:</w:t>
            </w:r>
          </w:p>
          <w:p w14:paraId="35C45A22" w14:textId="2674CF86" w:rsidR="00965AE0" w:rsidRPr="00CE2580" w:rsidRDefault="00965AE0" w:rsidP="00965AE0">
            <w:pPr>
              <w:rPr>
                <w:rFonts w:ascii="Lato" w:hAnsi="Lato" w:cs="Tahoma"/>
                <w:b/>
                <w:sz w:val="20"/>
                <w:szCs w:val="20"/>
              </w:rPr>
            </w:pPr>
            <w:r w:rsidRPr="00CE2580">
              <w:rPr>
                <w:rFonts w:ascii="Lato" w:hAnsi="Lato" w:cs="Tahoma"/>
                <w:bCs/>
                <w:i/>
                <w:iCs/>
                <w:sz w:val="20"/>
                <w:szCs w:val="20"/>
              </w:rPr>
              <w:t xml:space="preserve">Cllr Bulmer to provide </w:t>
            </w:r>
            <w:r w:rsidRPr="00CE2580">
              <w:rPr>
                <w:rFonts w:ascii="Lato" w:hAnsi="Lato" w:cs="Tahoma"/>
                <w:b/>
                <w:i/>
                <w:iCs/>
                <w:sz w:val="20"/>
                <w:szCs w:val="20"/>
              </w:rPr>
              <w:t>update</w:t>
            </w:r>
            <w:r w:rsidRPr="00CE2580">
              <w:rPr>
                <w:rFonts w:ascii="Lato" w:hAnsi="Lato" w:cs="Tahoma"/>
                <w:bCs/>
                <w:i/>
                <w:iCs/>
                <w:sz w:val="20"/>
                <w:szCs w:val="20"/>
              </w:rPr>
              <w:t xml:space="preserve"> on the Current Contractors and </w:t>
            </w:r>
            <w:r w:rsidRPr="00CE2580">
              <w:rPr>
                <w:rFonts w:ascii="Lato" w:hAnsi="Lato" w:cs="Tahoma"/>
                <w:bCs/>
                <w:i/>
                <w:iCs/>
                <w:sz w:val="20"/>
                <w:szCs w:val="20"/>
              </w:rPr>
              <w:t xml:space="preserve">Councillors to </w:t>
            </w:r>
            <w:r w:rsidRPr="00CE2580">
              <w:rPr>
                <w:rFonts w:ascii="Lato" w:hAnsi="Lato" w:cs="Tahoma"/>
                <w:b/>
                <w:i/>
                <w:iCs/>
                <w:sz w:val="20"/>
                <w:szCs w:val="20"/>
              </w:rPr>
              <w:t>vote</w:t>
            </w:r>
            <w:r w:rsidRPr="00CE2580">
              <w:rPr>
                <w:rFonts w:ascii="Lato" w:hAnsi="Lato" w:cs="Tahoma"/>
                <w:bCs/>
                <w:i/>
                <w:iCs/>
                <w:sz w:val="20"/>
                <w:szCs w:val="20"/>
              </w:rPr>
              <w:t xml:space="preserve"> to agree 3 year extension to contracts with inflation increases only. </w:t>
            </w:r>
          </w:p>
          <w:p w14:paraId="446E9F79" w14:textId="77777777" w:rsidR="00965AE0" w:rsidRPr="00FE7FE6" w:rsidRDefault="00965AE0" w:rsidP="00965AE0">
            <w:pPr>
              <w:rPr>
                <w:rFonts w:ascii="Lato" w:hAnsi="Lato" w:cs="Arial"/>
                <w:b/>
                <w:sz w:val="20"/>
                <w:szCs w:val="20"/>
                <w:highlight w:val="yellow"/>
              </w:rPr>
            </w:pPr>
          </w:p>
        </w:tc>
      </w:tr>
      <w:tr w:rsidR="00965AE0" w:rsidRPr="003806C2" w14:paraId="200157DC" w14:textId="77777777" w:rsidTr="00A52D6E">
        <w:tc>
          <w:tcPr>
            <w:tcW w:w="1007" w:type="dxa"/>
          </w:tcPr>
          <w:p w14:paraId="25997860" w14:textId="3DB663EE" w:rsidR="00965AE0" w:rsidRPr="00D1408B" w:rsidRDefault="00965AE0" w:rsidP="00965AE0">
            <w:pPr>
              <w:rPr>
                <w:rFonts w:ascii="Lato" w:hAnsi="Lato" w:cs="Tahoma"/>
                <w:sz w:val="20"/>
                <w:szCs w:val="20"/>
              </w:rPr>
            </w:pPr>
            <w:r>
              <w:rPr>
                <w:rFonts w:ascii="Lato" w:hAnsi="Lato" w:cs="Tahoma"/>
                <w:sz w:val="20"/>
                <w:szCs w:val="20"/>
              </w:rPr>
              <w:t>15.09</w:t>
            </w:r>
            <w:r w:rsidRPr="00D1408B">
              <w:rPr>
                <w:rFonts w:ascii="Lato" w:hAnsi="Lato" w:cs="Tahoma"/>
                <w:sz w:val="20"/>
                <w:szCs w:val="20"/>
              </w:rPr>
              <w:t>.</w:t>
            </w:r>
            <w:r>
              <w:rPr>
                <w:rFonts w:ascii="Lato" w:hAnsi="Lato" w:cs="Tahoma"/>
                <w:sz w:val="20"/>
                <w:szCs w:val="20"/>
              </w:rPr>
              <w:t>11</w:t>
            </w:r>
          </w:p>
        </w:tc>
        <w:tc>
          <w:tcPr>
            <w:tcW w:w="8956" w:type="dxa"/>
          </w:tcPr>
          <w:p w14:paraId="6C8E923F" w14:textId="25AA9D22" w:rsidR="00965AE0" w:rsidRDefault="00965AE0" w:rsidP="00965AE0">
            <w:pPr>
              <w:rPr>
                <w:rFonts w:ascii="Lato" w:hAnsi="Lato" w:cs="Tahoma"/>
                <w:i/>
                <w:iCs/>
                <w:sz w:val="20"/>
                <w:szCs w:val="20"/>
              </w:rPr>
            </w:pPr>
            <w:r>
              <w:rPr>
                <w:rFonts w:ascii="Lato" w:hAnsi="Lato" w:cs="Tahoma"/>
                <w:b/>
                <w:bCs/>
                <w:sz w:val="20"/>
                <w:szCs w:val="20"/>
              </w:rPr>
              <w:t>Queens Road Gate Locking and Unlocking</w:t>
            </w:r>
            <w:r w:rsidRPr="00D1408B">
              <w:rPr>
                <w:rFonts w:ascii="Lato" w:hAnsi="Lato" w:cs="Tahoma"/>
                <w:b/>
                <w:bCs/>
                <w:sz w:val="20"/>
                <w:szCs w:val="20"/>
              </w:rPr>
              <w:t>:</w:t>
            </w:r>
            <w:r w:rsidRPr="00D1408B">
              <w:rPr>
                <w:rFonts w:ascii="Lato" w:hAnsi="Lato" w:cs="Tahoma"/>
                <w:sz w:val="20"/>
                <w:szCs w:val="20"/>
              </w:rPr>
              <w:t xml:space="preserve"> </w:t>
            </w:r>
            <w:r>
              <w:rPr>
                <w:rFonts w:ascii="Lato" w:hAnsi="Lato" w:cs="Tahoma"/>
                <w:i/>
                <w:iCs/>
                <w:sz w:val="20"/>
                <w:szCs w:val="20"/>
              </w:rPr>
              <w:t xml:space="preserve">Following last month’s </w:t>
            </w:r>
            <w:r w:rsidRPr="00C25DE7">
              <w:rPr>
                <w:rFonts w:ascii="Lato" w:hAnsi="Lato" w:cs="Tahoma"/>
                <w:i/>
                <w:iCs/>
                <w:sz w:val="20"/>
                <w:szCs w:val="20"/>
              </w:rPr>
              <w:t>discussion</w:t>
            </w:r>
            <w:r w:rsidRPr="00D1408B">
              <w:rPr>
                <w:rFonts w:ascii="Lato" w:hAnsi="Lato" w:cs="Tahoma"/>
                <w:b/>
                <w:bCs/>
                <w:i/>
                <w:iCs/>
                <w:sz w:val="20"/>
                <w:szCs w:val="20"/>
              </w:rPr>
              <w:t xml:space="preserve"> </w:t>
            </w:r>
            <w:r>
              <w:rPr>
                <w:rFonts w:ascii="Lato" w:hAnsi="Lato" w:cs="Tahoma"/>
                <w:i/>
                <w:iCs/>
                <w:sz w:val="20"/>
                <w:szCs w:val="20"/>
              </w:rPr>
              <w:t xml:space="preserve">regarding the practicalities of the conclusion of gate locking, </w:t>
            </w:r>
            <w:r w:rsidRPr="00C25DE7">
              <w:rPr>
                <w:rFonts w:ascii="Lato" w:hAnsi="Lato" w:cs="Tahoma"/>
                <w:b/>
                <w:bCs/>
                <w:i/>
                <w:iCs/>
                <w:sz w:val="20"/>
                <w:szCs w:val="20"/>
              </w:rPr>
              <w:t>receive</w:t>
            </w:r>
            <w:r>
              <w:rPr>
                <w:rFonts w:ascii="Lato" w:hAnsi="Lato" w:cs="Tahoma"/>
                <w:i/>
                <w:iCs/>
                <w:sz w:val="20"/>
                <w:szCs w:val="20"/>
              </w:rPr>
              <w:t xml:space="preserve"> report from Clerk regarding implications to Council and to </w:t>
            </w:r>
            <w:r w:rsidRPr="00C25DE7">
              <w:rPr>
                <w:rFonts w:ascii="Lato" w:hAnsi="Lato" w:cs="Tahoma"/>
                <w:b/>
                <w:bCs/>
                <w:i/>
                <w:iCs/>
                <w:sz w:val="20"/>
                <w:szCs w:val="20"/>
              </w:rPr>
              <w:t>vote</w:t>
            </w:r>
            <w:r>
              <w:rPr>
                <w:rFonts w:ascii="Lato" w:hAnsi="Lato" w:cs="Tahoma"/>
                <w:i/>
                <w:iCs/>
                <w:sz w:val="20"/>
                <w:szCs w:val="20"/>
              </w:rPr>
              <w:t xml:space="preserve"> on motion to provide a 3 month notice period for cessation. – Moved to Part Two</w:t>
            </w:r>
          </w:p>
          <w:p w14:paraId="5651ED16" w14:textId="504023EF" w:rsidR="00965AE0" w:rsidRPr="00AC702A" w:rsidRDefault="00965AE0" w:rsidP="00965AE0">
            <w:pPr>
              <w:rPr>
                <w:rFonts w:ascii="Lato" w:hAnsi="Lato" w:cs="Tahoma"/>
                <w:sz w:val="20"/>
                <w:szCs w:val="20"/>
              </w:rPr>
            </w:pPr>
          </w:p>
        </w:tc>
      </w:tr>
      <w:tr w:rsidR="00965AE0" w:rsidRPr="003806C2" w14:paraId="039454B8" w14:textId="77777777" w:rsidTr="00A52D6E">
        <w:tc>
          <w:tcPr>
            <w:tcW w:w="1007" w:type="dxa"/>
          </w:tcPr>
          <w:p w14:paraId="27198834" w14:textId="243131F6" w:rsidR="00965AE0" w:rsidRDefault="00965AE0" w:rsidP="00965AE0">
            <w:pPr>
              <w:rPr>
                <w:rFonts w:ascii="Lato" w:hAnsi="Lato" w:cs="Tahoma"/>
                <w:sz w:val="20"/>
                <w:szCs w:val="20"/>
              </w:rPr>
            </w:pPr>
            <w:r>
              <w:rPr>
                <w:rFonts w:ascii="Lato" w:hAnsi="Lato" w:cs="Tahoma"/>
                <w:sz w:val="20"/>
                <w:szCs w:val="20"/>
              </w:rPr>
              <w:t>15.09</w:t>
            </w:r>
            <w:r w:rsidRPr="00D1408B">
              <w:rPr>
                <w:rFonts w:ascii="Lato" w:hAnsi="Lato" w:cs="Tahoma"/>
                <w:sz w:val="20"/>
                <w:szCs w:val="20"/>
              </w:rPr>
              <w:t>.</w:t>
            </w:r>
            <w:r>
              <w:rPr>
                <w:rFonts w:ascii="Lato" w:hAnsi="Lato" w:cs="Tahoma"/>
                <w:sz w:val="20"/>
                <w:szCs w:val="20"/>
              </w:rPr>
              <w:t>12</w:t>
            </w:r>
          </w:p>
        </w:tc>
        <w:tc>
          <w:tcPr>
            <w:tcW w:w="8956" w:type="dxa"/>
          </w:tcPr>
          <w:p w14:paraId="6C1BF244" w14:textId="5FA1ACBB" w:rsidR="00965AE0" w:rsidRPr="00D90C99" w:rsidRDefault="00965AE0" w:rsidP="00965AE0">
            <w:pPr>
              <w:rPr>
                <w:rFonts w:ascii="Lato" w:hAnsi="Lato" w:cs="Tahoma"/>
                <w:b/>
                <w:bCs/>
                <w:sz w:val="20"/>
                <w:szCs w:val="20"/>
              </w:rPr>
            </w:pPr>
            <w:r>
              <w:rPr>
                <w:rFonts w:ascii="Lato" w:hAnsi="Lato" w:cs="Tahoma"/>
                <w:b/>
                <w:bCs/>
                <w:sz w:val="20"/>
                <w:szCs w:val="20"/>
              </w:rPr>
              <w:t xml:space="preserve">Annual Playground Inspections; </w:t>
            </w:r>
          </w:p>
          <w:p w14:paraId="1DE41D47" w14:textId="4F579AB7" w:rsidR="00965AE0" w:rsidRDefault="00965AE0" w:rsidP="00965AE0">
            <w:pPr>
              <w:pStyle w:val="ListParagraph"/>
              <w:numPr>
                <w:ilvl w:val="0"/>
                <w:numId w:val="10"/>
              </w:numPr>
              <w:ind w:left="731" w:hanging="371"/>
              <w:rPr>
                <w:rFonts w:ascii="Lato" w:hAnsi="Lato" w:cs="Arial"/>
                <w:i/>
                <w:iCs/>
                <w:sz w:val="20"/>
                <w:szCs w:val="20"/>
                <w:lang w:val="en-US"/>
              </w:rPr>
            </w:pPr>
            <w:r w:rsidRPr="0016174C">
              <w:rPr>
                <w:rFonts w:ascii="Lato" w:hAnsi="Lato" w:cs="Arial"/>
                <w:i/>
                <w:iCs/>
                <w:sz w:val="20"/>
                <w:szCs w:val="20"/>
                <w:lang w:val="en-US"/>
              </w:rPr>
              <w:t xml:space="preserve">To </w:t>
            </w:r>
            <w:r>
              <w:rPr>
                <w:rFonts w:ascii="Lato" w:hAnsi="Lato" w:cs="Arial"/>
                <w:b/>
                <w:bCs/>
                <w:i/>
                <w:iCs/>
                <w:sz w:val="20"/>
                <w:szCs w:val="20"/>
                <w:lang w:val="en-US"/>
              </w:rPr>
              <w:t>note</w:t>
            </w:r>
            <w:r w:rsidRPr="0016174C">
              <w:rPr>
                <w:rFonts w:ascii="Lato" w:hAnsi="Lato" w:cs="Arial"/>
                <w:i/>
                <w:iCs/>
                <w:sz w:val="20"/>
                <w:szCs w:val="20"/>
                <w:lang w:val="en-US"/>
              </w:rPr>
              <w:t xml:space="preserve"> </w:t>
            </w:r>
            <w:r>
              <w:rPr>
                <w:rFonts w:ascii="Lato" w:hAnsi="Lato" w:cs="Arial"/>
                <w:i/>
                <w:iCs/>
                <w:sz w:val="20"/>
                <w:szCs w:val="20"/>
                <w:lang w:val="en-US"/>
              </w:rPr>
              <w:t>4 annual Playground Inspections by Winsford Town Council</w:t>
            </w:r>
          </w:p>
          <w:p w14:paraId="4D5E6105" w14:textId="7B5019EE" w:rsidR="00965AE0" w:rsidRDefault="00965AE0" w:rsidP="00965AE0">
            <w:pPr>
              <w:pStyle w:val="ListParagraph"/>
              <w:numPr>
                <w:ilvl w:val="0"/>
                <w:numId w:val="10"/>
              </w:numPr>
              <w:ind w:left="731" w:hanging="371"/>
              <w:rPr>
                <w:rFonts w:ascii="Lato" w:hAnsi="Lato" w:cs="Arial"/>
                <w:i/>
                <w:iCs/>
                <w:sz w:val="20"/>
                <w:szCs w:val="20"/>
                <w:lang w:val="en-US"/>
              </w:rPr>
            </w:pPr>
            <w:r>
              <w:rPr>
                <w:rFonts w:ascii="Lato" w:hAnsi="Lato" w:cs="Arial"/>
                <w:i/>
                <w:iCs/>
                <w:sz w:val="20"/>
                <w:szCs w:val="20"/>
                <w:lang w:val="en-US"/>
              </w:rPr>
              <w:t xml:space="preserve">To </w:t>
            </w:r>
            <w:r w:rsidRPr="00A03617">
              <w:rPr>
                <w:rFonts w:ascii="Lato" w:hAnsi="Lato" w:cs="Arial"/>
                <w:b/>
                <w:bCs/>
                <w:i/>
                <w:iCs/>
                <w:sz w:val="20"/>
                <w:szCs w:val="20"/>
                <w:lang w:val="en-US"/>
              </w:rPr>
              <w:t>receive</w:t>
            </w:r>
            <w:r>
              <w:rPr>
                <w:rFonts w:ascii="Lato" w:hAnsi="Lato" w:cs="Arial"/>
                <w:i/>
                <w:iCs/>
                <w:sz w:val="20"/>
                <w:szCs w:val="20"/>
                <w:lang w:val="en-US"/>
              </w:rPr>
              <w:t xml:space="preserve"> and </w:t>
            </w:r>
            <w:r w:rsidRPr="00A03617">
              <w:rPr>
                <w:rFonts w:ascii="Lato" w:hAnsi="Lato" w:cs="Arial"/>
                <w:b/>
                <w:bCs/>
                <w:i/>
                <w:iCs/>
                <w:sz w:val="20"/>
                <w:szCs w:val="20"/>
                <w:lang w:val="en-US"/>
              </w:rPr>
              <w:t>discuss</w:t>
            </w:r>
            <w:r>
              <w:rPr>
                <w:rFonts w:ascii="Lato" w:hAnsi="Lato" w:cs="Arial"/>
                <w:i/>
                <w:iCs/>
                <w:sz w:val="20"/>
                <w:szCs w:val="20"/>
                <w:lang w:val="en-US"/>
              </w:rPr>
              <w:t xml:space="preserve"> progress report provided by Maintenance Officer on actions based on recommendations </w:t>
            </w:r>
          </w:p>
          <w:p w14:paraId="198AF98D" w14:textId="54B8EF90" w:rsidR="00965AE0" w:rsidRDefault="00965AE0" w:rsidP="00965AE0">
            <w:pPr>
              <w:rPr>
                <w:rFonts w:ascii="Lato" w:hAnsi="Lato" w:cs="Tahoma"/>
                <w:b/>
                <w:bCs/>
                <w:sz w:val="20"/>
                <w:szCs w:val="20"/>
              </w:rPr>
            </w:pPr>
          </w:p>
        </w:tc>
      </w:tr>
      <w:tr w:rsidR="00965AE0" w:rsidRPr="003806C2" w14:paraId="176BFB11" w14:textId="77777777" w:rsidTr="00A52D6E">
        <w:tc>
          <w:tcPr>
            <w:tcW w:w="1007" w:type="dxa"/>
          </w:tcPr>
          <w:p w14:paraId="05CD4283" w14:textId="260F8E77" w:rsidR="00965AE0" w:rsidRDefault="00965AE0" w:rsidP="00965AE0">
            <w:pPr>
              <w:rPr>
                <w:rFonts w:ascii="Lato" w:hAnsi="Lato" w:cs="Tahoma"/>
                <w:sz w:val="20"/>
                <w:szCs w:val="20"/>
              </w:rPr>
            </w:pPr>
            <w:r>
              <w:rPr>
                <w:rFonts w:ascii="Lato" w:hAnsi="Lato" w:cs="Tahoma"/>
                <w:sz w:val="20"/>
                <w:szCs w:val="20"/>
              </w:rPr>
              <w:t>15.09</w:t>
            </w:r>
            <w:r w:rsidRPr="00D1408B">
              <w:rPr>
                <w:rFonts w:ascii="Lato" w:hAnsi="Lato" w:cs="Tahoma"/>
                <w:sz w:val="20"/>
                <w:szCs w:val="20"/>
              </w:rPr>
              <w:t>.</w:t>
            </w:r>
            <w:r>
              <w:rPr>
                <w:rFonts w:ascii="Lato" w:hAnsi="Lato" w:cs="Tahoma"/>
                <w:sz w:val="20"/>
                <w:szCs w:val="20"/>
              </w:rPr>
              <w:t>13</w:t>
            </w:r>
          </w:p>
        </w:tc>
        <w:tc>
          <w:tcPr>
            <w:tcW w:w="8956" w:type="dxa"/>
          </w:tcPr>
          <w:p w14:paraId="46A8465E" w14:textId="77777777" w:rsidR="00965AE0" w:rsidRDefault="00965AE0" w:rsidP="00965AE0">
            <w:pPr>
              <w:rPr>
                <w:rFonts w:ascii="Lato" w:hAnsi="Lato" w:cs="Tahoma"/>
                <w:b/>
                <w:bCs/>
                <w:sz w:val="20"/>
                <w:szCs w:val="20"/>
              </w:rPr>
            </w:pPr>
            <w:r>
              <w:rPr>
                <w:rFonts w:ascii="Lato" w:hAnsi="Lato" w:cs="Tahoma"/>
                <w:b/>
                <w:bCs/>
                <w:sz w:val="20"/>
                <w:szCs w:val="20"/>
              </w:rPr>
              <w:t>External Auditor Report:</w:t>
            </w:r>
          </w:p>
          <w:p w14:paraId="2A9857A1" w14:textId="5B471366" w:rsidR="00965AE0" w:rsidRPr="006162B0" w:rsidRDefault="00965AE0" w:rsidP="00965AE0">
            <w:pPr>
              <w:pStyle w:val="ListParagraph"/>
              <w:numPr>
                <w:ilvl w:val="0"/>
                <w:numId w:val="13"/>
              </w:numPr>
              <w:ind w:left="731" w:hanging="371"/>
              <w:rPr>
                <w:rFonts w:ascii="Lato" w:hAnsi="Lato" w:cs="Tahoma"/>
                <w:b/>
                <w:bCs/>
                <w:sz w:val="20"/>
                <w:szCs w:val="20"/>
              </w:rPr>
            </w:pPr>
            <w:r w:rsidRPr="006162B0">
              <w:rPr>
                <w:rFonts w:ascii="Lato" w:hAnsi="Lato" w:cs="Arial"/>
                <w:i/>
                <w:iCs/>
                <w:sz w:val="20"/>
                <w:szCs w:val="20"/>
                <w:lang w:val="en-US"/>
              </w:rPr>
              <w:t xml:space="preserve">To </w:t>
            </w:r>
            <w:r w:rsidRPr="006162B0">
              <w:rPr>
                <w:rFonts w:ascii="Lato" w:hAnsi="Lato" w:cs="Arial"/>
                <w:b/>
                <w:bCs/>
                <w:i/>
                <w:iCs/>
                <w:sz w:val="20"/>
                <w:szCs w:val="20"/>
                <w:lang w:val="en-US"/>
              </w:rPr>
              <w:t>note</w:t>
            </w:r>
            <w:r w:rsidRPr="006162B0">
              <w:rPr>
                <w:rFonts w:ascii="Lato" w:hAnsi="Lato" w:cs="Arial"/>
                <w:i/>
                <w:iCs/>
                <w:sz w:val="20"/>
                <w:szCs w:val="20"/>
                <w:lang w:val="en-US"/>
              </w:rPr>
              <w:t xml:space="preserve"> </w:t>
            </w:r>
            <w:r>
              <w:rPr>
                <w:rFonts w:ascii="Lato" w:hAnsi="Lato" w:cs="Arial"/>
                <w:i/>
                <w:iCs/>
                <w:sz w:val="20"/>
                <w:szCs w:val="20"/>
                <w:lang w:val="en-US"/>
              </w:rPr>
              <w:t xml:space="preserve">and consider </w:t>
            </w:r>
            <w:r w:rsidRPr="00C03429">
              <w:rPr>
                <w:rFonts w:ascii="Lato" w:hAnsi="Lato" w:cs="Arial"/>
                <w:i/>
                <w:iCs/>
                <w:sz w:val="20"/>
                <w:szCs w:val="20"/>
                <w:lang w:val="en-US"/>
              </w:rPr>
              <w:t>External Auditor Report</w:t>
            </w:r>
            <w:r w:rsidRPr="00C03429">
              <w:rPr>
                <w:rFonts w:ascii="Lato" w:hAnsi="Lato" w:cs="Arial"/>
                <w:b/>
                <w:bCs/>
                <w:i/>
                <w:iCs/>
                <w:sz w:val="20"/>
                <w:szCs w:val="20"/>
                <w:lang w:val="en-US"/>
              </w:rPr>
              <w:t xml:space="preserve"> </w:t>
            </w:r>
            <w:r w:rsidRPr="00C03429">
              <w:rPr>
                <w:rFonts w:ascii="Lato" w:hAnsi="Lato" w:cs="Arial"/>
                <w:i/>
                <w:iCs/>
                <w:sz w:val="20"/>
                <w:szCs w:val="20"/>
                <w:lang w:val="en-US"/>
              </w:rPr>
              <w:t>by PKF Littlejohn LLP</w:t>
            </w:r>
          </w:p>
          <w:p w14:paraId="14C34FCB" w14:textId="77777777" w:rsidR="00965AE0" w:rsidRPr="00AA217F" w:rsidRDefault="00965AE0" w:rsidP="00965AE0">
            <w:pPr>
              <w:pStyle w:val="ListParagraph"/>
              <w:numPr>
                <w:ilvl w:val="0"/>
                <w:numId w:val="4"/>
              </w:numPr>
              <w:ind w:left="731" w:hanging="425"/>
              <w:rPr>
                <w:rFonts w:ascii="Lato" w:hAnsi="Lato" w:cs="Tahoma"/>
                <w:bCs/>
                <w:i/>
                <w:iCs/>
                <w:sz w:val="20"/>
                <w:szCs w:val="20"/>
              </w:rPr>
            </w:pPr>
            <w:r>
              <w:rPr>
                <w:rFonts w:ascii="Lato" w:hAnsi="Lato" w:cs="Arial"/>
                <w:i/>
                <w:iCs/>
                <w:sz w:val="20"/>
                <w:szCs w:val="20"/>
                <w:lang w:val="en-US"/>
              </w:rPr>
              <w:t xml:space="preserve">To </w:t>
            </w:r>
            <w:r w:rsidRPr="00C03429">
              <w:rPr>
                <w:rFonts w:ascii="Lato" w:hAnsi="Lato" w:cs="Arial"/>
                <w:b/>
                <w:bCs/>
                <w:i/>
                <w:iCs/>
                <w:sz w:val="20"/>
                <w:szCs w:val="20"/>
                <w:lang w:val="en-US"/>
              </w:rPr>
              <w:t>decide</w:t>
            </w:r>
            <w:r w:rsidRPr="00C03429">
              <w:rPr>
                <w:rFonts w:ascii="Lato" w:hAnsi="Lato" w:cs="Arial"/>
                <w:i/>
                <w:iCs/>
                <w:sz w:val="20"/>
                <w:szCs w:val="20"/>
                <w:lang w:val="en-US"/>
              </w:rPr>
              <w:t xml:space="preserve"> if any action is required </w:t>
            </w:r>
          </w:p>
          <w:p w14:paraId="2E7D4926" w14:textId="23D8D346" w:rsidR="00965AE0" w:rsidRDefault="00965AE0" w:rsidP="00965AE0">
            <w:pPr>
              <w:rPr>
                <w:rFonts w:ascii="Lato" w:hAnsi="Lato" w:cs="Tahoma"/>
                <w:b/>
                <w:bCs/>
                <w:sz w:val="20"/>
                <w:szCs w:val="20"/>
              </w:rPr>
            </w:pPr>
          </w:p>
        </w:tc>
      </w:tr>
      <w:tr w:rsidR="00965AE0" w:rsidRPr="00510DC3" w14:paraId="249C2AB6" w14:textId="77777777" w:rsidTr="00A52D6E">
        <w:tc>
          <w:tcPr>
            <w:tcW w:w="1007" w:type="dxa"/>
          </w:tcPr>
          <w:p w14:paraId="6E9457DA" w14:textId="509533BB" w:rsidR="00965AE0" w:rsidRPr="00D1408B" w:rsidRDefault="00965AE0" w:rsidP="00965AE0">
            <w:pPr>
              <w:rPr>
                <w:rFonts w:ascii="Lato" w:hAnsi="Lato" w:cs="Tahoma"/>
                <w:sz w:val="20"/>
                <w:szCs w:val="20"/>
              </w:rPr>
            </w:pPr>
            <w:r>
              <w:rPr>
                <w:rFonts w:ascii="Lato" w:hAnsi="Lato" w:cs="Tahoma"/>
                <w:sz w:val="20"/>
                <w:szCs w:val="20"/>
              </w:rPr>
              <w:t>15.09</w:t>
            </w:r>
            <w:r w:rsidRPr="00D1408B">
              <w:rPr>
                <w:rFonts w:ascii="Lato" w:hAnsi="Lato" w:cs="Tahoma"/>
                <w:sz w:val="20"/>
                <w:szCs w:val="20"/>
              </w:rPr>
              <w:t>.</w:t>
            </w:r>
            <w:r>
              <w:rPr>
                <w:rFonts w:ascii="Lato" w:hAnsi="Lato" w:cs="Tahoma"/>
                <w:sz w:val="20"/>
                <w:szCs w:val="20"/>
              </w:rPr>
              <w:t>14</w:t>
            </w:r>
          </w:p>
        </w:tc>
        <w:tc>
          <w:tcPr>
            <w:tcW w:w="8956" w:type="dxa"/>
          </w:tcPr>
          <w:p w14:paraId="79BC58DB" w14:textId="77777777" w:rsidR="00965AE0" w:rsidRDefault="00965AE0" w:rsidP="00965AE0">
            <w:pPr>
              <w:rPr>
                <w:rFonts w:ascii="Lato" w:hAnsi="Lato" w:cs="Arial"/>
                <w:i/>
                <w:iCs/>
                <w:sz w:val="20"/>
                <w:szCs w:val="20"/>
                <w:lang w:val="en-US"/>
              </w:rPr>
            </w:pPr>
            <w:r w:rsidRPr="00F90C8A">
              <w:rPr>
                <w:rFonts w:ascii="Lato" w:hAnsi="Lato" w:cs="Arial"/>
                <w:b/>
                <w:bCs/>
                <w:sz w:val="20"/>
                <w:szCs w:val="20"/>
                <w:lang w:val="en-US"/>
              </w:rPr>
              <w:t>Clerk’s Report</w:t>
            </w:r>
            <w:r>
              <w:rPr>
                <w:rFonts w:ascii="Lato" w:hAnsi="Lato" w:cs="Arial"/>
                <w:b/>
                <w:bCs/>
                <w:sz w:val="20"/>
                <w:szCs w:val="20"/>
                <w:lang w:val="en-US"/>
              </w:rPr>
              <w:t>:</w:t>
            </w:r>
            <w:r w:rsidRPr="00F90C8A">
              <w:rPr>
                <w:rFonts w:ascii="Lato" w:hAnsi="Lato" w:cs="Arial"/>
                <w:i/>
                <w:iCs/>
                <w:sz w:val="20"/>
                <w:szCs w:val="20"/>
                <w:lang w:val="en-US"/>
              </w:rPr>
              <w:t xml:space="preserve"> </w:t>
            </w:r>
          </w:p>
          <w:p w14:paraId="360FD931" w14:textId="463EFEA8" w:rsidR="00965AE0" w:rsidRDefault="00965AE0" w:rsidP="00965AE0">
            <w:pPr>
              <w:pStyle w:val="ListParagraph"/>
              <w:numPr>
                <w:ilvl w:val="0"/>
                <w:numId w:val="8"/>
              </w:numPr>
              <w:ind w:hanging="272"/>
              <w:rPr>
                <w:rFonts w:ascii="Lato" w:hAnsi="Lato" w:cs="Arial"/>
                <w:i/>
                <w:iCs/>
                <w:sz w:val="20"/>
                <w:szCs w:val="20"/>
                <w:lang w:val="en-US"/>
              </w:rPr>
            </w:pPr>
            <w:r w:rsidRPr="0016174C">
              <w:rPr>
                <w:rFonts w:ascii="Lato" w:hAnsi="Lato" w:cs="Arial"/>
                <w:i/>
                <w:iCs/>
                <w:sz w:val="20"/>
                <w:szCs w:val="20"/>
                <w:lang w:val="en-US"/>
              </w:rPr>
              <w:t xml:space="preserve">To </w:t>
            </w:r>
            <w:r w:rsidRPr="0016174C">
              <w:rPr>
                <w:rFonts w:ascii="Lato" w:hAnsi="Lato" w:cs="Arial"/>
                <w:b/>
                <w:bCs/>
                <w:i/>
                <w:iCs/>
                <w:sz w:val="20"/>
                <w:szCs w:val="20"/>
                <w:lang w:val="en-US"/>
              </w:rPr>
              <w:t>receive</w:t>
            </w:r>
            <w:r w:rsidRPr="0016174C">
              <w:rPr>
                <w:rFonts w:ascii="Lato" w:hAnsi="Lato" w:cs="Arial"/>
                <w:i/>
                <w:iCs/>
                <w:sz w:val="20"/>
                <w:szCs w:val="20"/>
                <w:lang w:val="en-US"/>
              </w:rPr>
              <w:t xml:space="preserve"> a report from the Clerk</w:t>
            </w:r>
          </w:p>
          <w:p w14:paraId="16A27C07" w14:textId="6C34F244" w:rsidR="00965AE0" w:rsidRDefault="00965AE0" w:rsidP="00965AE0">
            <w:pPr>
              <w:pStyle w:val="ListParagraph"/>
              <w:numPr>
                <w:ilvl w:val="0"/>
                <w:numId w:val="8"/>
              </w:numPr>
              <w:ind w:hanging="272"/>
              <w:rPr>
                <w:rFonts w:ascii="Lato" w:hAnsi="Lato" w:cs="Arial"/>
                <w:i/>
                <w:iCs/>
                <w:sz w:val="20"/>
                <w:szCs w:val="20"/>
                <w:lang w:val="en-US"/>
              </w:rPr>
            </w:pPr>
            <w:r w:rsidRPr="0016174C">
              <w:rPr>
                <w:rFonts w:ascii="Lato" w:hAnsi="Lato" w:cs="Arial"/>
                <w:i/>
                <w:iCs/>
                <w:sz w:val="20"/>
                <w:szCs w:val="20"/>
                <w:lang w:val="en-US"/>
              </w:rPr>
              <w:t xml:space="preserve">To </w:t>
            </w:r>
            <w:r w:rsidRPr="0016174C">
              <w:rPr>
                <w:rFonts w:ascii="Lato" w:hAnsi="Lato" w:cs="Arial"/>
                <w:b/>
                <w:bCs/>
                <w:i/>
                <w:iCs/>
                <w:sz w:val="20"/>
                <w:szCs w:val="20"/>
                <w:lang w:val="en-US"/>
              </w:rPr>
              <w:t>note</w:t>
            </w:r>
            <w:r w:rsidRPr="0016174C">
              <w:rPr>
                <w:rFonts w:ascii="Lato" w:hAnsi="Lato" w:cs="Arial"/>
                <w:i/>
                <w:iCs/>
                <w:sz w:val="20"/>
                <w:szCs w:val="20"/>
                <w:lang w:val="en-US"/>
              </w:rPr>
              <w:t xml:space="preserve"> Great Boughton Awards Evening on 24</w:t>
            </w:r>
            <w:r w:rsidRPr="0016174C">
              <w:rPr>
                <w:rFonts w:ascii="Lato" w:hAnsi="Lato" w:cs="Arial"/>
                <w:i/>
                <w:iCs/>
                <w:sz w:val="20"/>
                <w:szCs w:val="20"/>
                <w:vertAlign w:val="superscript"/>
                <w:lang w:val="en-US"/>
              </w:rPr>
              <w:t>th</w:t>
            </w:r>
            <w:r w:rsidRPr="0016174C">
              <w:rPr>
                <w:rFonts w:ascii="Lato" w:hAnsi="Lato" w:cs="Arial"/>
                <w:i/>
                <w:iCs/>
                <w:sz w:val="20"/>
                <w:szCs w:val="20"/>
                <w:lang w:val="en-US"/>
              </w:rPr>
              <w:t xml:space="preserve"> September and ensure all roles are distributed and fulfilled. </w:t>
            </w:r>
          </w:p>
          <w:p w14:paraId="5FD7C80D" w14:textId="64CA2793" w:rsidR="00965AE0" w:rsidRPr="00FA298F" w:rsidRDefault="00965AE0" w:rsidP="00965AE0">
            <w:pPr>
              <w:pStyle w:val="ListParagraph"/>
              <w:numPr>
                <w:ilvl w:val="0"/>
                <w:numId w:val="8"/>
              </w:numPr>
              <w:ind w:hanging="272"/>
              <w:rPr>
                <w:rFonts w:ascii="Lato" w:hAnsi="Lato" w:cs="Arial"/>
                <w:i/>
                <w:iCs/>
                <w:sz w:val="20"/>
                <w:szCs w:val="20"/>
                <w:lang w:val="en-US"/>
              </w:rPr>
            </w:pPr>
            <w:r w:rsidRPr="00FA298F">
              <w:rPr>
                <w:rFonts w:ascii="Lato" w:hAnsi="Lato" w:cs="Arial"/>
                <w:i/>
                <w:iCs/>
                <w:sz w:val="20"/>
                <w:szCs w:val="20"/>
                <w:lang w:val="en-US"/>
              </w:rPr>
              <w:t xml:space="preserve">To </w:t>
            </w:r>
            <w:r w:rsidRPr="00FA298F">
              <w:rPr>
                <w:rFonts w:ascii="Lato" w:hAnsi="Lato" w:cs="Arial"/>
                <w:b/>
                <w:bCs/>
                <w:i/>
                <w:iCs/>
                <w:sz w:val="20"/>
                <w:szCs w:val="20"/>
                <w:lang w:val="en-US"/>
              </w:rPr>
              <w:t>note</w:t>
            </w:r>
            <w:r w:rsidRPr="00FA298F">
              <w:rPr>
                <w:rFonts w:ascii="Lato" w:hAnsi="Lato" w:cs="Arial"/>
                <w:i/>
                <w:iCs/>
                <w:sz w:val="20"/>
                <w:szCs w:val="20"/>
                <w:lang w:val="en-US"/>
              </w:rPr>
              <w:t xml:space="preserve"> Great Boughton </w:t>
            </w:r>
            <w:r>
              <w:rPr>
                <w:rFonts w:ascii="Lato" w:hAnsi="Lato" w:cs="Arial"/>
                <w:i/>
                <w:iCs/>
                <w:sz w:val="20"/>
                <w:szCs w:val="20"/>
                <w:lang w:val="en-US"/>
              </w:rPr>
              <w:t xml:space="preserve">Response provided by Specialist to CWaC Early Local Plan  </w:t>
            </w:r>
          </w:p>
          <w:p w14:paraId="02698190" w14:textId="77777777" w:rsidR="00965AE0" w:rsidRPr="00FA298F" w:rsidRDefault="00965AE0" w:rsidP="00965AE0">
            <w:pPr>
              <w:pStyle w:val="ListParagraph"/>
              <w:rPr>
                <w:rFonts w:ascii="Lato" w:hAnsi="Lato" w:cs="Arial"/>
                <w:i/>
                <w:iCs/>
                <w:sz w:val="20"/>
                <w:szCs w:val="20"/>
                <w:lang w:val="en-US"/>
              </w:rPr>
            </w:pPr>
          </w:p>
        </w:tc>
      </w:tr>
      <w:tr w:rsidR="00965AE0" w:rsidRPr="00510DC3" w14:paraId="044D2FE0" w14:textId="77777777" w:rsidTr="00A52D6E">
        <w:tc>
          <w:tcPr>
            <w:tcW w:w="1007" w:type="dxa"/>
          </w:tcPr>
          <w:p w14:paraId="161F40D8" w14:textId="04DDB51A" w:rsidR="00965AE0" w:rsidRPr="00F90C8A" w:rsidRDefault="00965AE0" w:rsidP="00965AE0">
            <w:pPr>
              <w:rPr>
                <w:rFonts w:ascii="Lato" w:hAnsi="Lato" w:cs="Tahoma"/>
                <w:sz w:val="20"/>
                <w:szCs w:val="20"/>
              </w:rPr>
            </w:pPr>
            <w:r>
              <w:rPr>
                <w:rFonts w:ascii="Lato" w:hAnsi="Lato" w:cs="Tahoma"/>
                <w:sz w:val="20"/>
                <w:szCs w:val="20"/>
              </w:rPr>
              <w:t>15.09</w:t>
            </w:r>
            <w:r w:rsidRPr="00D1408B">
              <w:rPr>
                <w:rFonts w:ascii="Lato" w:hAnsi="Lato" w:cs="Tahoma"/>
                <w:sz w:val="20"/>
                <w:szCs w:val="20"/>
              </w:rPr>
              <w:t>.</w:t>
            </w:r>
            <w:r>
              <w:rPr>
                <w:rFonts w:ascii="Lato" w:hAnsi="Lato" w:cs="Tahoma"/>
                <w:sz w:val="20"/>
                <w:szCs w:val="20"/>
              </w:rPr>
              <w:t>15</w:t>
            </w:r>
          </w:p>
        </w:tc>
        <w:tc>
          <w:tcPr>
            <w:tcW w:w="8956" w:type="dxa"/>
          </w:tcPr>
          <w:p w14:paraId="79F8219A" w14:textId="5E288022" w:rsidR="00965AE0" w:rsidRDefault="00965AE0" w:rsidP="00965AE0">
            <w:pPr>
              <w:rPr>
                <w:rFonts w:ascii="Lato" w:hAnsi="Lato" w:cs="Tahoma"/>
                <w:b/>
                <w:sz w:val="20"/>
                <w:szCs w:val="20"/>
              </w:rPr>
            </w:pPr>
            <w:r w:rsidRPr="004549E5">
              <w:rPr>
                <w:rFonts w:ascii="Lato" w:hAnsi="Lato" w:cs="Tahoma"/>
                <w:b/>
                <w:sz w:val="20"/>
                <w:szCs w:val="20"/>
              </w:rPr>
              <w:t xml:space="preserve">Finance: </w:t>
            </w:r>
          </w:p>
          <w:p w14:paraId="7D2F16E8" w14:textId="4C69F049" w:rsidR="00965AE0" w:rsidRPr="00FB06FC" w:rsidRDefault="00965AE0" w:rsidP="00965AE0">
            <w:pPr>
              <w:tabs>
                <w:tab w:val="left" w:pos="448"/>
              </w:tabs>
              <w:ind w:left="731" w:hanging="425"/>
              <w:rPr>
                <w:rFonts w:ascii="Lato" w:hAnsi="Lato" w:cs="Tahoma"/>
                <w:b/>
                <w:sz w:val="20"/>
                <w:szCs w:val="20"/>
              </w:rPr>
            </w:pPr>
            <w:r>
              <w:rPr>
                <w:rFonts w:ascii="Lato" w:hAnsi="Lato" w:cs="Tahoma"/>
                <w:bCs/>
                <w:i/>
                <w:iCs/>
                <w:sz w:val="20"/>
                <w:szCs w:val="20"/>
              </w:rPr>
              <w:t xml:space="preserve">i. </w:t>
            </w:r>
            <w:r w:rsidRPr="00FB06FC">
              <w:rPr>
                <w:rFonts w:ascii="Lato" w:hAnsi="Lato" w:cs="Tahoma"/>
                <w:bCs/>
                <w:i/>
                <w:iCs/>
                <w:sz w:val="20"/>
                <w:szCs w:val="20"/>
              </w:rPr>
              <w:t xml:space="preserve">To </w:t>
            </w:r>
            <w:r w:rsidRPr="00FB06FC">
              <w:rPr>
                <w:rFonts w:ascii="Lato" w:hAnsi="Lato" w:cs="Tahoma"/>
                <w:b/>
                <w:i/>
                <w:iCs/>
                <w:sz w:val="20"/>
                <w:szCs w:val="20"/>
              </w:rPr>
              <w:t xml:space="preserve">note </w:t>
            </w:r>
            <w:r w:rsidRPr="00FB06FC">
              <w:rPr>
                <w:rFonts w:ascii="Lato" w:hAnsi="Lato" w:cs="Tahoma"/>
                <w:bCs/>
                <w:i/>
                <w:iCs/>
                <w:sz w:val="20"/>
                <w:szCs w:val="20"/>
              </w:rPr>
              <w:t>the Finance Report for July and August, including the bank reconciliation at the end of July and August 2025</w:t>
            </w:r>
            <w:r>
              <w:rPr>
                <w:rFonts w:ascii="Lato" w:hAnsi="Lato" w:cs="Tahoma"/>
                <w:bCs/>
                <w:i/>
                <w:iCs/>
                <w:sz w:val="20"/>
                <w:szCs w:val="20"/>
              </w:rPr>
              <w:t>, all transactions over £100</w:t>
            </w:r>
            <w:r w:rsidRPr="00FB06FC">
              <w:rPr>
                <w:rFonts w:ascii="Lato" w:hAnsi="Lato" w:cs="Tahoma"/>
                <w:bCs/>
                <w:i/>
                <w:iCs/>
                <w:sz w:val="20"/>
                <w:szCs w:val="20"/>
              </w:rPr>
              <w:t xml:space="preserve"> and approve any payments that fall outside the Clerk’s delegated authority.</w:t>
            </w:r>
          </w:p>
          <w:p w14:paraId="0BFB8629" w14:textId="7D9EC702" w:rsidR="00965AE0" w:rsidRPr="0050302D" w:rsidRDefault="00965AE0" w:rsidP="00965AE0">
            <w:pPr>
              <w:pStyle w:val="ListParagraph"/>
              <w:numPr>
                <w:ilvl w:val="0"/>
                <w:numId w:val="4"/>
              </w:numPr>
              <w:ind w:left="731" w:hanging="425"/>
              <w:rPr>
                <w:rFonts w:ascii="Lato" w:hAnsi="Lato" w:cs="Tahoma"/>
                <w:i/>
                <w:iCs/>
                <w:sz w:val="20"/>
                <w:szCs w:val="20"/>
              </w:rPr>
            </w:pPr>
            <w:r w:rsidRPr="0050302D">
              <w:rPr>
                <w:rFonts w:ascii="Lato" w:hAnsi="Lato" w:cs="Arial"/>
                <w:i/>
                <w:iCs/>
                <w:sz w:val="20"/>
                <w:szCs w:val="20"/>
              </w:rPr>
              <w:t>To</w:t>
            </w:r>
            <w:r w:rsidRPr="00E360EB">
              <w:rPr>
                <w:rFonts w:ascii="Lato" w:hAnsi="Lato" w:cs="Arial"/>
                <w:b/>
                <w:bCs/>
                <w:i/>
                <w:iCs/>
                <w:sz w:val="20"/>
                <w:szCs w:val="20"/>
              </w:rPr>
              <w:t xml:space="preserve"> </w:t>
            </w:r>
            <w:r>
              <w:rPr>
                <w:rFonts w:ascii="Lato" w:hAnsi="Lato" w:cs="Arial"/>
                <w:b/>
                <w:bCs/>
                <w:i/>
                <w:iCs/>
                <w:sz w:val="20"/>
                <w:szCs w:val="20"/>
              </w:rPr>
              <w:t xml:space="preserve">vote </w:t>
            </w:r>
            <w:r w:rsidRPr="0050302D">
              <w:rPr>
                <w:rFonts w:ascii="Lato" w:hAnsi="Lato" w:cs="Arial"/>
                <w:i/>
                <w:iCs/>
                <w:sz w:val="20"/>
                <w:szCs w:val="20"/>
              </w:rPr>
              <w:t>and</w:t>
            </w:r>
            <w:r>
              <w:rPr>
                <w:rFonts w:ascii="Lato" w:hAnsi="Lato" w:cs="Arial"/>
                <w:b/>
                <w:bCs/>
                <w:i/>
                <w:iCs/>
                <w:sz w:val="20"/>
                <w:szCs w:val="20"/>
              </w:rPr>
              <w:t xml:space="preserve"> approve</w:t>
            </w:r>
            <w:r w:rsidRPr="00E360EB">
              <w:rPr>
                <w:rFonts w:ascii="Lato" w:hAnsi="Lato" w:cs="Arial"/>
                <w:b/>
                <w:bCs/>
                <w:i/>
                <w:iCs/>
                <w:sz w:val="20"/>
                <w:szCs w:val="20"/>
              </w:rPr>
              <w:t xml:space="preserve"> </w:t>
            </w:r>
            <w:r w:rsidRPr="0050302D">
              <w:rPr>
                <w:rFonts w:ascii="Lato" w:hAnsi="Lato" w:cs="Arial"/>
                <w:i/>
                <w:iCs/>
                <w:sz w:val="20"/>
                <w:szCs w:val="20"/>
              </w:rPr>
              <w:t>new pay scales</w:t>
            </w:r>
            <w:r>
              <w:rPr>
                <w:rFonts w:ascii="Lato" w:hAnsi="Lato" w:cs="Arial"/>
                <w:i/>
                <w:iCs/>
                <w:sz w:val="20"/>
                <w:szCs w:val="20"/>
              </w:rPr>
              <w:t xml:space="preserve"> </w:t>
            </w:r>
            <w:r w:rsidRPr="0050302D">
              <w:rPr>
                <w:rFonts w:ascii="Lato" w:hAnsi="Lato" w:cs="Arial"/>
                <w:i/>
                <w:iCs/>
                <w:sz w:val="20"/>
                <w:szCs w:val="20"/>
              </w:rPr>
              <w:t>from NALC agreed for 2025</w:t>
            </w:r>
            <w:r>
              <w:rPr>
                <w:rFonts w:ascii="Lato" w:hAnsi="Lato" w:cs="Arial"/>
                <w:i/>
                <w:iCs/>
                <w:sz w:val="20"/>
                <w:szCs w:val="20"/>
              </w:rPr>
              <w:t xml:space="preserve"> </w:t>
            </w:r>
            <w:r w:rsidRPr="0050302D">
              <w:rPr>
                <w:rFonts w:ascii="Lato" w:hAnsi="Lato" w:cs="Arial"/>
                <w:i/>
                <w:iCs/>
                <w:sz w:val="20"/>
                <w:szCs w:val="20"/>
              </w:rPr>
              <w:t>backdated to 1</w:t>
            </w:r>
            <w:r w:rsidRPr="0050302D">
              <w:rPr>
                <w:rFonts w:ascii="Lato" w:hAnsi="Lato" w:cs="Arial"/>
                <w:i/>
                <w:iCs/>
                <w:sz w:val="20"/>
                <w:szCs w:val="20"/>
                <w:vertAlign w:val="superscript"/>
              </w:rPr>
              <w:t>st</w:t>
            </w:r>
            <w:r w:rsidRPr="0050302D">
              <w:rPr>
                <w:rFonts w:ascii="Lato" w:hAnsi="Lato" w:cs="Arial"/>
                <w:i/>
                <w:iCs/>
                <w:sz w:val="20"/>
                <w:szCs w:val="20"/>
              </w:rPr>
              <w:t xml:space="preserve"> April 2025 for all employees on NJC pay scales. </w:t>
            </w:r>
          </w:p>
          <w:p w14:paraId="0EEF1033" w14:textId="07D3B258" w:rsidR="00965AE0" w:rsidRPr="00A35C2C" w:rsidRDefault="00965AE0" w:rsidP="00965AE0">
            <w:pPr>
              <w:pStyle w:val="ListParagraph"/>
              <w:rPr>
                <w:rFonts w:ascii="Lato" w:hAnsi="Lato" w:cs="Tahoma"/>
                <w:i/>
                <w:iCs/>
              </w:rPr>
            </w:pPr>
          </w:p>
        </w:tc>
      </w:tr>
      <w:tr w:rsidR="00965AE0" w:rsidRPr="00510DC3" w14:paraId="49BAEF0E" w14:textId="77777777" w:rsidTr="00A52D6E">
        <w:tc>
          <w:tcPr>
            <w:tcW w:w="1007" w:type="dxa"/>
          </w:tcPr>
          <w:p w14:paraId="1C929228" w14:textId="4B316C0F" w:rsidR="00965AE0" w:rsidRDefault="00965AE0" w:rsidP="00965AE0">
            <w:pPr>
              <w:rPr>
                <w:rFonts w:ascii="Lato" w:hAnsi="Lato" w:cs="Tahoma"/>
                <w:sz w:val="20"/>
                <w:szCs w:val="20"/>
              </w:rPr>
            </w:pPr>
            <w:r>
              <w:rPr>
                <w:rFonts w:ascii="Lato" w:hAnsi="Lato" w:cs="Tahoma"/>
                <w:sz w:val="20"/>
                <w:szCs w:val="20"/>
              </w:rPr>
              <w:t>15.09</w:t>
            </w:r>
            <w:r w:rsidRPr="00D1408B">
              <w:rPr>
                <w:rFonts w:ascii="Lato" w:hAnsi="Lato" w:cs="Tahoma"/>
                <w:sz w:val="20"/>
                <w:szCs w:val="20"/>
              </w:rPr>
              <w:t>.</w:t>
            </w:r>
            <w:r>
              <w:rPr>
                <w:rFonts w:ascii="Lato" w:hAnsi="Lato" w:cs="Tahoma"/>
                <w:sz w:val="20"/>
                <w:szCs w:val="20"/>
              </w:rPr>
              <w:t>1</w:t>
            </w:r>
            <w:r>
              <w:rPr>
                <w:rFonts w:ascii="Lato" w:hAnsi="Lato" w:cs="Tahoma"/>
                <w:sz w:val="20"/>
                <w:szCs w:val="20"/>
              </w:rPr>
              <w:t>6</w:t>
            </w:r>
          </w:p>
        </w:tc>
        <w:tc>
          <w:tcPr>
            <w:tcW w:w="8956" w:type="dxa"/>
          </w:tcPr>
          <w:p w14:paraId="471821FC" w14:textId="66782256" w:rsidR="00965AE0" w:rsidRPr="00F52C22" w:rsidRDefault="00965AE0" w:rsidP="00965AE0">
            <w:pPr>
              <w:rPr>
                <w:rFonts w:ascii="Lato" w:hAnsi="Lato" w:cs="Tahoma"/>
                <w:i/>
                <w:iCs/>
                <w:sz w:val="20"/>
                <w:szCs w:val="20"/>
              </w:rPr>
            </w:pPr>
            <w:r w:rsidRPr="00F52C22">
              <w:rPr>
                <w:rFonts w:ascii="Lato" w:hAnsi="Lato" w:cs="Tahoma"/>
                <w:b/>
                <w:sz w:val="20"/>
                <w:szCs w:val="20"/>
              </w:rPr>
              <w:t xml:space="preserve">Government Pay Scales from NALC: </w:t>
            </w:r>
            <w:r w:rsidRPr="00F52C22">
              <w:rPr>
                <w:rFonts w:ascii="Lato" w:hAnsi="Lato" w:cs="Arial"/>
                <w:i/>
                <w:iCs/>
                <w:sz w:val="20"/>
                <w:szCs w:val="20"/>
              </w:rPr>
              <w:t>To</w:t>
            </w:r>
            <w:r w:rsidRPr="00F52C22">
              <w:rPr>
                <w:rFonts w:ascii="Lato" w:hAnsi="Lato" w:cs="Arial"/>
                <w:b/>
                <w:bCs/>
                <w:i/>
                <w:iCs/>
                <w:sz w:val="20"/>
                <w:szCs w:val="20"/>
              </w:rPr>
              <w:t xml:space="preserve"> vote </w:t>
            </w:r>
            <w:r w:rsidRPr="00F52C22">
              <w:rPr>
                <w:rFonts w:ascii="Lato" w:hAnsi="Lato" w:cs="Arial"/>
                <w:i/>
                <w:iCs/>
                <w:sz w:val="20"/>
                <w:szCs w:val="20"/>
              </w:rPr>
              <w:t>and</w:t>
            </w:r>
            <w:r w:rsidRPr="00F52C22">
              <w:rPr>
                <w:rFonts w:ascii="Lato" w:hAnsi="Lato" w:cs="Arial"/>
                <w:b/>
                <w:bCs/>
                <w:i/>
                <w:iCs/>
                <w:sz w:val="20"/>
                <w:szCs w:val="20"/>
              </w:rPr>
              <w:t xml:space="preserve"> approve </w:t>
            </w:r>
            <w:r w:rsidRPr="00F52C22">
              <w:rPr>
                <w:rFonts w:ascii="Lato" w:hAnsi="Lato" w:cs="Arial"/>
                <w:i/>
                <w:iCs/>
                <w:sz w:val="20"/>
                <w:szCs w:val="20"/>
              </w:rPr>
              <w:t>new pay scales from NALC agreed for 2025</w:t>
            </w:r>
            <w:r>
              <w:rPr>
                <w:rFonts w:ascii="Lato" w:hAnsi="Lato" w:cs="Arial"/>
                <w:i/>
                <w:iCs/>
                <w:sz w:val="20"/>
                <w:szCs w:val="20"/>
              </w:rPr>
              <w:t xml:space="preserve">, to be </w:t>
            </w:r>
            <w:r w:rsidRPr="00F52C22">
              <w:rPr>
                <w:rFonts w:ascii="Lato" w:hAnsi="Lato" w:cs="Arial"/>
                <w:i/>
                <w:iCs/>
                <w:sz w:val="20"/>
                <w:szCs w:val="20"/>
              </w:rPr>
              <w:t>backdated to 1</w:t>
            </w:r>
            <w:r w:rsidRPr="00F52C22">
              <w:rPr>
                <w:rFonts w:ascii="Lato" w:hAnsi="Lato" w:cs="Arial"/>
                <w:i/>
                <w:iCs/>
                <w:sz w:val="20"/>
                <w:szCs w:val="20"/>
                <w:vertAlign w:val="superscript"/>
              </w:rPr>
              <w:t>st</w:t>
            </w:r>
            <w:r w:rsidRPr="00F52C22">
              <w:rPr>
                <w:rFonts w:ascii="Lato" w:hAnsi="Lato" w:cs="Arial"/>
                <w:i/>
                <w:iCs/>
                <w:sz w:val="20"/>
                <w:szCs w:val="20"/>
              </w:rPr>
              <w:t xml:space="preserve"> April 2025 for all employees on NJC pay scales. </w:t>
            </w:r>
          </w:p>
          <w:p w14:paraId="3DFDB94F" w14:textId="03DC92F9" w:rsidR="00965AE0" w:rsidRPr="004549E5" w:rsidRDefault="00965AE0" w:rsidP="00965AE0">
            <w:pPr>
              <w:rPr>
                <w:rFonts w:ascii="Lato" w:hAnsi="Lato" w:cs="Tahoma"/>
                <w:b/>
                <w:sz w:val="20"/>
                <w:szCs w:val="20"/>
              </w:rPr>
            </w:pPr>
          </w:p>
        </w:tc>
      </w:tr>
      <w:tr w:rsidR="00965AE0" w:rsidRPr="003806C2" w14:paraId="05110C38" w14:textId="77777777" w:rsidTr="00A52D6E">
        <w:tc>
          <w:tcPr>
            <w:tcW w:w="1007" w:type="dxa"/>
          </w:tcPr>
          <w:p w14:paraId="20325275" w14:textId="4A0A1014" w:rsidR="00965AE0" w:rsidRPr="004549E5" w:rsidRDefault="00965AE0" w:rsidP="00965AE0">
            <w:pPr>
              <w:rPr>
                <w:rFonts w:ascii="Lato" w:hAnsi="Lato" w:cs="Tahoma"/>
                <w:sz w:val="20"/>
                <w:szCs w:val="20"/>
              </w:rPr>
            </w:pPr>
            <w:r>
              <w:rPr>
                <w:rFonts w:ascii="Lato" w:hAnsi="Lato" w:cs="Tahoma"/>
                <w:sz w:val="20"/>
                <w:szCs w:val="20"/>
              </w:rPr>
              <w:t>15.09</w:t>
            </w:r>
            <w:r w:rsidRPr="00D1408B">
              <w:rPr>
                <w:rFonts w:ascii="Lato" w:hAnsi="Lato" w:cs="Tahoma"/>
                <w:sz w:val="20"/>
                <w:szCs w:val="20"/>
              </w:rPr>
              <w:t>.</w:t>
            </w:r>
            <w:r>
              <w:rPr>
                <w:rFonts w:ascii="Lato" w:hAnsi="Lato" w:cs="Tahoma"/>
                <w:sz w:val="20"/>
                <w:szCs w:val="20"/>
              </w:rPr>
              <w:t>1</w:t>
            </w:r>
            <w:r>
              <w:rPr>
                <w:rFonts w:ascii="Lato" w:hAnsi="Lato" w:cs="Tahoma"/>
                <w:sz w:val="20"/>
                <w:szCs w:val="20"/>
              </w:rPr>
              <w:t>7</w:t>
            </w:r>
          </w:p>
        </w:tc>
        <w:tc>
          <w:tcPr>
            <w:tcW w:w="8956" w:type="dxa"/>
          </w:tcPr>
          <w:p w14:paraId="2714A5BE" w14:textId="0A857CC5" w:rsidR="00965AE0" w:rsidRDefault="00965AE0" w:rsidP="00965AE0">
            <w:pPr>
              <w:rPr>
                <w:rFonts w:ascii="Lato" w:hAnsi="Lato" w:cs="Tahoma"/>
                <w:bCs/>
                <w:i/>
                <w:iCs/>
                <w:sz w:val="20"/>
                <w:szCs w:val="20"/>
              </w:rPr>
            </w:pPr>
            <w:r w:rsidRPr="006F4A51">
              <w:rPr>
                <w:rFonts w:ascii="Lato" w:hAnsi="Lato" w:cs="Tahoma"/>
                <w:b/>
                <w:sz w:val="20"/>
                <w:szCs w:val="20"/>
              </w:rPr>
              <w:t>Planning Applications:</w:t>
            </w:r>
            <w:r w:rsidRPr="006F4A51">
              <w:rPr>
                <w:rFonts w:ascii="Lato" w:hAnsi="Lato" w:cs="Tahoma"/>
                <w:bCs/>
                <w:sz w:val="20"/>
                <w:szCs w:val="20"/>
              </w:rPr>
              <w:t xml:space="preserve"> </w:t>
            </w:r>
            <w:r w:rsidRPr="007A31B7">
              <w:rPr>
                <w:rFonts w:ascii="Lato" w:hAnsi="Lato" w:cs="Tahoma"/>
                <w:bCs/>
                <w:i/>
                <w:iCs/>
                <w:sz w:val="20"/>
                <w:szCs w:val="20"/>
              </w:rPr>
              <w:t>To</w:t>
            </w:r>
            <w:r w:rsidRPr="007A31B7">
              <w:rPr>
                <w:rFonts w:ascii="Lato" w:hAnsi="Lato" w:cs="Tahoma"/>
                <w:b/>
                <w:i/>
                <w:iCs/>
                <w:sz w:val="20"/>
                <w:szCs w:val="20"/>
              </w:rPr>
              <w:t xml:space="preserve"> consider</w:t>
            </w:r>
            <w:r w:rsidRPr="007A31B7">
              <w:rPr>
                <w:rFonts w:ascii="Lato" w:hAnsi="Lato" w:cs="Tahoma"/>
                <w:bCs/>
                <w:i/>
                <w:iCs/>
                <w:sz w:val="20"/>
                <w:szCs w:val="20"/>
              </w:rPr>
              <w:t xml:space="preserve"> planning applications since </w:t>
            </w:r>
            <w:r>
              <w:rPr>
                <w:rFonts w:ascii="Lato" w:hAnsi="Lato" w:cs="Tahoma"/>
                <w:bCs/>
                <w:i/>
                <w:iCs/>
                <w:sz w:val="20"/>
                <w:szCs w:val="20"/>
              </w:rPr>
              <w:t>21</w:t>
            </w:r>
            <w:r w:rsidRPr="008E3048">
              <w:rPr>
                <w:rFonts w:ascii="Lato" w:hAnsi="Lato" w:cs="Tahoma"/>
                <w:bCs/>
                <w:i/>
                <w:iCs/>
                <w:sz w:val="20"/>
                <w:szCs w:val="20"/>
                <w:vertAlign w:val="superscript"/>
              </w:rPr>
              <w:t>st</w:t>
            </w:r>
            <w:r>
              <w:rPr>
                <w:rFonts w:ascii="Lato" w:hAnsi="Lato" w:cs="Tahoma"/>
                <w:bCs/>
                <w:i/>
                <w:iCs/>
                <w:sz w:val="20"/>
                <w:szCs w:val="20"/>
              </w:rPr>
              <w:t xml:space="preserve"> July </w:t>
            </w:r>
            <w:r w:rsidRPr="007A31B7">
              <w:rPr>
                <w:rFonts w:ascii="Lato" w:hAnsi="Lato" w:cs="Tahoma"/>
                <w:bCs/>
                <w:i/>
                <w:iCs/>
                <w:sz w:val="20"/>
                <w:szCs w:val="20"/>
              </w:rPr>
              <w:t xml:space="preserve">2025, including any that are received after this agenda has been issued: </w:t>
            </w:r>
          </w:p>
          <w:p w14:paraId="349E9909" w14:textId="77777777" w:rsidR="00965AE0" w:rsidRDefault="00965AE0" w:rsidP="00965AE0">
            <w:pPr>
              <w:rPr>
                <w:rFonts w:ascii="Lato" w:hAnsi="Lato" w:cs="Tahoma"/>
                <w:bCs/>
                <w:i/>
                <w:iCs/>
                <w:sz w:val="20"/>
                <w:szCs w:val="20"/>
              </w:rPr>
            </w:pPr>
          </w:p>
          <w:tbl>
            <w:tblPr>
              <w:tblpPr w:leftFromText="180" w:rightFromText="180" w:vertAnchor="text" w:horzAnchor="margin" w:tblpY="85"/>
              <w:tblOverlap w:val="neve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2107"/>
              <w:gridCol w:w="3969"/>
              <w:gridCol w:w="1222"/>
            </w:tblGrid>
            <w:tr w:rsidR="00965AE0" w:rsidRPr="00D1408B" w14:paraId="039CEE6F" w14:textId="77777777" w:rsidTr="00F40D4A">
              <w:trPr>
                <w:trHeight w:val="223"/>
              </w:trPr>
              <w:tc>
                <w:tcPr>
                  <w:tcW w:w="1432" w:type="dxa"/>
                </w:tcPr>
                <w:p w14:paraId="7B594A8B" w14:textId="77777777" w:rsidR="00965AE0" w:rsidRPr="007A31B7" w:rsidRDefault="00965AE0" w:rsidP="00965AE0">
                  <w:pPr>
                    <w:rPr>
                      <w:rFonts w:ascii="Lato" w:hAnsi="Lato" w:cs="Tahoma"/>
                      <w:bCs/>
                      <w:i/>
                      <w:iCs/>
                      <w:sz w:val="18"/>
                      <w:szCs w:val="18"/>
                    </w:rPr>
                  </w:pPr>
                  <w:r w:rsidRPr="007A31B7">
                    <w:rPr>
                      <w:rFonts w:ascii="Lato" w:hAnsi="Lato" w:cs="Tahoma"/>
                      <w:bCs/>
                      <w:i/>
                      <w:iCs/>
                      <w:sz w:val="18"/>
                      <w:szCs w:val="18"/>
                    </w:rPr>
                    <w:t>Ref No</w:t>
                  </w:r>
                </w:p>
              </w:tc>
              <w:tc>
                <w:tcPr>
                  <w:tcW w:w="2107" w:type="dxa"/>
                </w:tcPr>
                <w:p w14:paraId="2B8DA10C" w14:textId="77777777" w:rsidR="00965AE0" w:rsidRPr="007A31B7" w:rsidRDefault="00965AE0" w:rsidP="00965AE0">
                  <w:pPr>
                    <w:rPr>
                      <w:rFonts w:ascii="Lato" w:hAnsi="Lato" w:cs="Tahoma"/>
                      <w:bCs/>
                      <w:i/>
                      <w:iCs/>
                      <w:sz w:val="18"/>
                      <w:szCs w:val="18"/>
                    </w:rPr>
                  </w:pPr>
                  <w:r w:rsidRPr="007A31B7">
                    <w:rPr>
                      <w:rFonts w:ascii="Lato" w:hAnsi="Lato" w:cs="Tahoma"/>
                      <w:bCs/>
                      <w:i/>
                      <w:iCs/>
                      <w:sz w:val="18"/>
                      <w:szCs w:val="18"/>
                    </w:rPr>
                    <w:t>Site Address</w:t>
                  </w:r>
                </w:p>
              </w:tc>
              <w:tc>
                <w:tcPr>
                  <w:tcW w:w="3969" w:type="dxa"/>
                </w:tcPr>
                <w:p w14:paraId="73680839" w14:textId="77777777" w:rsidR="00965AE0" w:rsidRPr="007A31B7" w:rsidRDefault="00965AE0" w:rsidP="00965AE0">
                  <w:pPr>
                    <w:rPr>
                      <w:rFonts w:ascii="Lato" w:hAnsi="Lato" w:cs="Tahoma"/>
                      <w:bCs/>
                      <w:i/>
                      <w:iCs/>
                      <w:sz w:val="18"/>
                      <w:szCs w:val="18"/>
                    </w:rPr>
                  </w:pPr>
                  <w:r w:rsidRPr="007A31B7">
                    <w:rPr>
                      <w:rFonts w:ascii="Lato" w:hAnsi="Lato" w:cs="Tahoma"/>
                      <w:bCs/>
                      <w:i/>
                      <w:iCs/>
                      <w:sz w:val="18"/>
                      <w:szCs w:val="18"/>
                    </w:rPr>
                    <w:t>Proposal</w:t>
                  </w:r>
                </w:p>
              </w:tc>
              <w:tc>
                <w:tcPr>
                  <w:tcW w:w="1222" w:type="dxa"/>
                </w:tcPr>
                <w:p w14:paraId="79105BC1" w14:textId="77777777" w:rsidR="00965AE0" w:rsidRPr="007A31B7" w:rsidRDefault="00965AE0" w:rsidP="00965AE0">
                  <w:pPr>
                    <w:rPr>
                      <w:rFonts w:ascii="Lato" w:hAnsi="Lato" w:cs="Tahoma"/>
                      <w:bCs/>
                      <w:i/>
                      <w:iCs/>
                      <w:sz w:val="18"/>
                      <w:szCs w:val="18"/>
                    </w:rPr>
                  </w:pPr>
                  <w:r w:rsidRPr="007A31B7">
                    <w:rPr>
                      <w:rFonts w:ascii="Lato" w:hAnsi="Lato" w:cs="Tahoma"/>
                      <w:bCs/>
                      <w:i/>
                      <w:iCs/>
                      <w:sz w:val="18"/>
                      <w:szCs w:val="18"/>
                    </w:rPr>
                    <w:t>Response</w:t>
                  </w:r>
                </w:p>
              </w:tc>
            </w:tr>
            <w:tr w:rsidR="00965AE0" w:rsidRPr="00D1408B" w14:paraId="72F27F68" w14:textId="77777777" w:rsidTr="00F40D4A">
              <w:trPr>
                <w:trHeight w:val="300"/>
              </w:trPr>
              <w:tc>
                <w:tcPr>
                  <w:tcW w:w="1432" w:type="dxa"/>
                </w:tcPr>
                <w:p w14:paraId="03AD91B9" w14:textId="3500FEAC" w:rsidR="00965AE0" w:rsidRPr="00CD08E3" w:rsidRDefault="00965AE0" w:rsidP="00965AE0">
                  <w:pPr>
                    <w:rPr>
                      <w:rFonts w:ascii="Lato" w:hAnsi="Lato" w:cs="Tahoma"/>
                      <w:bCs/>
                      <w:i/>
                      <w:iCs/>
                      <w:sz w:val="18"/>
                      <w:szCs w:val="18"/>
                    </w:rPr>
                  </w:pPr>
                  <w:r w:rsidRPr="00340172">
                    <w:rPr>
                      <w:rFonts w:ascii="Lato" w:hAnsi="Lato" w:cs="Tahoma"/>
                      <w:bCs/>
                      <w:i/>
                      <w:iCs/>
                      <w:sz w:val="18"/>
                      <w:szCs w:val="18"/>
                    </w:rPr>
                    <w:t>25/02195/TPO</w:t>
                  </w:r>
                </w:p>
              </w:tc>
              <w:tc>
                <w:tcPr>
                  <w:tcW w:w="2107" w:type="dxa"/>
                </w:tcPr>
                <w:p w14:paraId="34BC29B8" w14:textId="3519AD25" w:rsidR="00965AE0" w:rsidRPr="003D0DD1" w:rsidRDefault="00965AE0" w:rsidP="00965AE0">
                  <w:pPr>
                    <w:rPr>
                      <w:rFonts w:ascii="Lato" w:hAnsi="Lato" w:cs="Tahoma"/>
                      <w:bCs/>
                      <w:i/>
                      <w:iCs/>
                      <w:sz w:val="18"/>
                      <w:szCs w:val="18"/>
                    </w:rPr>
                  </w:pPr>
                  <w:r w:rsidRPr="00DB3850">
                    <w:rPr>
                      <w:rFonts w:ascii="Lato" w:hAnsi="Lato" w:cs="Tahoma"/>
                      <w:bCs/>
                      <w:i/>
                      <w:iCs/>
                      <w:sz w:val="18"/>
                      <w:szCs w:val="18"/>
                    </w:rPr>
                    <w:t>8 Moorcroft Court Chester CH3 5JZ</w:t>
                  </w:r>
                </w:p>
              </w:tc>
              <w:tc>
                <w:tcPr>
                  <w:tcW w:w="3969" w:type="dxa"/>
                </w:tcPr>
                <w:p w14:paraId="31994492" w14:textId="0867DEF5" w:rsidR="00965AE0" w:rsidRPr="00AA1196" w:rsidRDefault="00965AE0" w:rsidP="00965AE0">
                  <w:pPr>
                    <w:rPr>
                      <w:rFonts w:ascii="Lato" w:hAnsi="Lato" w:cs="Tahoma"/>
                      <w:bCs/>
                      <w:i/>
                      <w:iCs/>
                      <w:sz w:val="18"/>
                      <w:szCs w:val="18"/>
                    </w:rPr>
                  </w:pPr>
                  <w:r w:rsidRPr="00340172">
                    <w:rPr>
                      <w:rFonts w:ascii="Lato" w:hAnsi="Lato" w:cs="Tahoma"/>
                      <w:bCs/>
                      <w:i/>
                      <w:iCs/>
                      <w:sz w:val="18"/>
                      <w:szCs w:val="18"/>
                    </w:rPr>
                    <w:t>Reduce crown of the mature Copper Beech located at the rear of the property by selectively pruning back to previous reduction points, maintaining the tree's natural shape and health.</w:t>
                  </w:r>
                </w:p>
              </w:tc>
              <w:tc>
                <w:tcPr>
                  <w:tcW w:w="1222" w:type="dxa"/>
                </w:tcPr>
                <w:p w14:paraId="5FE86EE0" w14:textId="2FB0F827" w:rsidR="00965AE0" w:rsidRPr="00AA1196" w:rsidRDefault="00965AE0" w:rsidP="00965AE0">
                  <w:pPr>
                    <w:rPr>
                      <w:rFonts w:ascii="Lato" w:hAnsi="Lato" w:cs="Tahoma"/>
                      <w:bCs/>
                      <w:i/>
                      <w:iCs/>
                      <w:sz w:val="18"/>
                      <w:szCs w:val="18"/>
                    </w:rPr>
                  </w:pPr>
                  <w:r w:rsidRPr="00830E1F">
                    <w:rPr>
                      <w:rFonts w:ascii="Lato" w:hAnsi="Lato" w:cs="Tahoma"/>
                      <w:bCs/>
                      <w:i/>
                      <w:iCs/>
                      <w:sz w:val="18"/>
                      <w:szCs w:val="18"/>
                    </w:rPr>
                    <w:t>12 Au</w:t>
                  </w:r>
                  <w:r>
                    <w:rPr>
                      <w:rFonts w:ascii="Lato" w:hAnsi="Lato" w:cs="Tahoma"/>
                      <w:bCs/>
                      <w:i/>
                      <w:iCs/>
                      <w:sz w:val="18"/>
                      <w:szCs w:val="18"/>
                    </w:rPr>
                    <w:t xml:space="preserve">gust </w:t>
                  </w:r>
                  <w:r w:rsidRPr="00830E1F">
                    <w:rPr>
                      <w:rFonts w:ascii="Lato" w:hAnsi="Lato" w:cs="Tahoma"/>
                      <w:bCs/>
                      <w:i/>
                      <w:iCs/>
                      <w:sz w:val="18"/>
                      <w:szCs w:val="18"/>
                    </w:rPr>
                    <w:t>2025</w:t>
                  </w:r>
                </w:p>
              </w:tc>
            </w:tr>
            <w:tr w:rsidR="00965AE0" w:rsidRPr="00D1408B" w14:paraId="0ADDAAB7" w14:textId="77777777" w:rsidTr="00F40D4A">
              <w:trPr>
                <w:trHeight w:val="300"/>
              </w:trPr>
              <w:tc>
                <w:tcPr>
                  <w:tcW w:w="1432" w:type="dxa"/>
                </w:tcPr>
                <w:p w14:paraId="2284ADBA" w14:textId="4732E2CB" w:rsidR="00965AE0" w:rsidRPr="00CD08E3" w:rsidRDefault="00965AE0" w:rsidP="00965AE0">
                  <w:pPr>
                    <w:rPr>
                      <w:rFonts w:ascii="Lato" w:hAnsi="Lato" w:cs="Tahoma"/>
                      <w:bCs/>
                      <w:i/>
                      <w:iCs/>
                      <w:sz w:val="18"/>
                      <w:szCs w:val="18"/>
                    </w:rPr>
                  </w:pPr>
                  <w:r w:rsidRPr="00795CE6">
                    <w:rPr>
                      <w:rFonts w:ascii="Lato" w:hAnsi="Lato" w:cs="Tahoma"/>
                      <w:bCs/>
                      <w:i/>
                      <w:iCs/>
                      <w:sz w:val="18"/>
                      <w:szCs w:val="18"/>
                    </w:rPr>
                    <w:t>25/01995/S73</w:t>
                  </w:r>
                </w:p>
              </w:tc>
              <w:tc>
                <w:tcPr>
                  <w:tcW w:w="2107" w:type="dxa"/>
                </w:tcPr>
                <w:p w14:paraId="57098DA6" w14:textId="00EC7EFB" w:rsidR="00965AE0" w:rsidRPr="003D0DD1" w:rsidRDefault="00965AE0" w:rsidP="00965AE0">
                  <w:pPr>
                    <w:rPr>
                      <w:rFonts w:ascii="Lato" w:hAnsi="Lato" w:cs="Tahoma"/>
                      <w:bCs/>
                      <w:i/>
                      <w:iCs/>
                      <w:sz w:val="18"/>
                      <w:szCs w:val="18"/>
                    </w:rPr>
                  </w:pPr>
                  <w:r w:rsidRPr="00506399">
                    <w:rPr>
                      <w:rFonts w:ascii="Lato" w:hAnsi="Lato" w:cs="Tahoma"/>
                      <w:bCs/>
                      <w:i/>
                      <w:iCs/>
                      <w:sz w:val="18"/>
                      <w:szCs w:val="18"/>
                    </w:rPr>
                    <w:t xml:space="preserve">31 Maytree Avenue Great Boughton Chester </w:t>
                  </w:r>
                  <w:r w:rsidRPr="00506399">
                    <w:rPr>
                      <w:rFonts w:ascii="Lato" w:hAnsi="Lato" w:cs="Tahoma"/>
                      <w:bCs/>
                      <w:i/>
                      <w:iCs/>
                      <w:sz w:val="18"/>
                      <w:szCs w:val="18"/>
                    </w:rPr>
                    <w:t>Cheshire CH</w:t>
                  </w:r>
                  <w:r w:rsidRPr="00506399">
                    <w:rPr>
                      <w:rFonts w:ascii="Lato" w:hAnsi="Lato" w:cs="Tahoma"/>
                      <w:bCs/>
                      <w:i/>
                      <w:iCs/>
                      <w:sz w:val="18"/>
                      <w:szCs w:val="18"/>
                    </w:rPr>
                    <w:t>3 5HG</w:t>
                  </w:r>
                </w:p>
              </w:tc>
              <w:tc>
                <w:tcPr>
                  <w:tcW w:w="3969" w:type="dxa"/>
                </w:tcPr>
                <w:p w14:paraId="248C1008" w14:textId="58398FC9" w:rsidR="00965AE0" w:rsidRPr="00AA1196" w:rsidRDefault="00965AE0" w:rsidP="00965AE0">
                  <w:pPr>
                    <w:rPr>
                      <w:rFonts w:ascii="Lato" w:hAnsi="Lato" w:cs="Tahoma"/>
                      <w:bCs/>
                      <w:i/>
                      <w:iCs/>
                      <w:sz w:val="18"/>
                      <w:szCs w:val="18"/>
                    </w:rPr>
                  </w:pPr>
                  <w:r w:rsidRPr="00506399">
                    <w:rPr>
                      <w:rFonts w:ascii="Lato" w:hAnsi="Lato" w:cs="Tahoma"/>
                      <w:bCs/>
                      <w:i/>
                      <w:iCs/>
                      <w:sz w:val="18"/>
                      <w:szCs w:val="18"/>
                    </w:rPr>
                    <w:t>Single storey side and rear extension - variation of condition 2 (approved plans) of planning application 25/00670/FUL -roof design to be changed to rear gable.</w:t>
                  </w:r>
                </w:p>
              </w:tc>
              <w:tc>
                <w:tcPr>
                  <w:tcW w:w="1222" w:type="dxa"/>
                </w:tcPr>
                <w:p w14:paraId="2C4FC24C" w14:textId="0686513A" w:rsidR="00965AE0" w:rsidRPr="00AA1196" w:rsidRDefault="00965AE0" w:rsidP="00965AE0">
                  <w:pPr>
                    <w:rPr>
                      <w:rFonts w:ascii="Lato" w:hAnsi="Lato" w:cs="Tahoma"/>
                      <w:bCs/>
                      <w:i/>
                      <w:iCs/>
                      <w:sz w:val="18"/>
                      <w:szCs w:val="18"/>
                    </w:rPr>
                  </w:pPr>
                  <w:r w:rsidRPr="00506399">
                    <w:rPr>
                      <w:rFonts w:ascii="Lato" w:hAnsi="Lato" w:cs="Tahoma"/>
                      <w:bCs/>
                      <w:i/>
                      <w:iCs/>
                      <w:sz w:val="18"/>
                      <w:szCs w:val="18"/>
                    </w:rPr>
                    <w:t>21 August 2025</w:t>
                  </w:r>
                </w:p>
              </w:tc>
            </w:tr>
            <w:tr w:rsidR="00965AE0" w:rsidRPr="00D1408B" w14:paraId="779D8114" w14:textId="77777777" w:rsidTr="00F40D4A">
              <w:trPr>
                <w:trHeight w:val="300"/>
              </w:trPr>
              <w:tc>
                <w:tcPr>
                  <w:tcW w:w="1432" w:type="dxa"/>
                </w:tcPr>
                <w:p w14:paraId="0BAF351B" w14:textId="7CC02735" w:rsidR="00965AE0" w:rsidRPr="00CD08E3" w:rsidRDefault="00965AE0" w:rsidP="00965AE0">
                  <w:pPr>
                    <w:rPr>
                      <w:rFonts w:ascii="Lato" w:hAnsi="Lato" w:cs="Tahoma"/>
                      <w:bCs/>
                      <w:i/>
                      <w:iCs/>
                      <w:sz w:val="18"/>
                      <w:szCs w:val="18"/>
                    </w:rPr>
                  </w:pPr>
                  <w:r w:rsidRPr="007C302B">
                    <w:rPr>
                      <w:rFonts w:ascii="Lato" w:hAnsi="Lato" w:cs="Tahoma"/>
                      <w:bCs/>
                      <w:i/>
                      <w:iCs/>
                      <w:sz w:val="18"/>
                      <w:szCs w:val="18"/>
                    </w:rPr>
                    <w:t>25/02100/FUL</w:t>
                  </w:r>
                </w:p>
              </w:tc>
              <w:tc>
                <w:tcPr>
                  <w:tcW w:w="2107" w:type="dxa"/>
                </w:tcPr>
                <w:p w14:paraId="5B950AA0" w14:textId="4EA48054" w:rsidR="00965AE0" w:rsidRPr="003D0DD1" w:rsidRDefault="00965AE0" w:rsidP="00965AE0">
                  <w:pPr>
                    <w:rPr>
                      <w:rFonts w:ascii="Lato" w:hAnsi="Lato" w:cs="Tahoma"/>
                      <w:bCs/>
                      <w:i/>
                      <w:iCs/>
                      <w:sz w:val="18"/>
                      <w:szCs w:val="18"/>
                    </w:rPr>
                  </w:pPr>
                  <w:r w:rsidRPr="00EF60AE">
                    <w:rPr>
                      <w:rFonts w:ascii="Lato" w:hAnsi="Lato" w:cs="Tahoma"/>
                      <w:bCs/>
                      <w:i/>
                      <w:iCs/>
                      <w:sz w:val="18"/>
                      <w:szCs w:val="18"/>
                    </w:rPr>
                    <w:t>13 George Close Great Boughton Chester CH3 5HZ</w:t>
                  </w:r>
                </w:p>
              </w:tc>
              <w:tc>
                <w:tcPr>
                  <w:tcW w:w="3969" w:type="dxa"/>
                </w:tcPr>
                <w:p w14:paraId="7FC57057" w14:textId="63EF9FBA" w:rsidR="00965AE0" w:rsidRPr="00AA1196" w:rsidRDefault="00965AE0" w:rsidP="00965AE0">
                  <w:pPr>
                    <w:rPr>
                      <w:rFonts w:ascii="Lato" w:hAnsi="Lato" w:cs="Tahoma"/>
                      <w:bCs/>
                      <w:i/>
                      <w:iCs/>
                      <w:sz w:val="18"/>
                      <w:szCs w:val="18"/>
                    </w:rPr>
                  </w:pPr>
                  <w:r w:rsidRPr="00EF60AE">
                    <w:rPr>
                      <w:rFonts w:ascii="Lato" w:hAnsi="Lato" w:cs="Tahoma"/>
                      <w:bCs/>
                      <w:i/>
                      <w:iCs/>
                      <w:sz w:val="18"/>
                      <w:szCs w:val="18"/>
                    </w:rPr>
                    <w:t>First-floor extension above existing garage and loft conversion</w:t>
                  </w:r>
                </w:p>
              </w:tc>
              <w:tc>
                <w:tcPr>
                  <w:tcW w:w="1222" w:type="dxa"/>
                </w:tcPr>
                <w:p w14:paraId="5473C01A" w14:textId="6BA65DD2" w:rsidR="00965AE0" w:rsidRPr="00AA1196" w:rsidRDefault="00965AE0" w:rsidP="00965AE0">
                  <w:pPr>
                    <w:rPr>
                      <w:rFonts w:ascii="Lato" w:hAnsi="Lato" w:cs="Tahoma"/>
                      <w:bCs/>
                      <w:i/>
                      <w:iCs/>
                      <w:sz w:val="18"/>
                      <w:szCs w:val="18"/>
                    </w:rPr>
                  </w:pPr>
                  <w:r w:rsidRPr="00C4286D">
                    <w:rPr>
                      <w:rFonts w:ascii="Lato" w:hAnsi="Lato" w:cs="Tahoma"/>
                      <w:bCs/>
                      <w:i/>
                      <w:iCs/>
                      <w:sz w:val="18"/>
                      <w:szCs w:val="18"/>
                    </w:rPr>
                    <w:t>26 August 2025</w:t>
                  </w:r>
                </w:p>
              </w:tc>
            </w:tr>
            <w:tr w:rsidR="00965AE0" w:rsidRPr="00D1408B" w14:paraId="795E2AF9" w14:textId="77777777" w:rsidTr="00F40D4A">
              <w:trPr>
                <w:trHeight w:val="300"/>
              </w:trPr>
              <w:tc>
                <w:tcPr>
                  <w:tcW w:w="1432" w:type="dxa"/>
                </w:tcPr>
                <w:p w14:paraId="7DED36B7" w14:textId="0A68AAD6" w:rsidR="00965AE0" w:rsidRPr="00CD08E3" w:rsidRDefault="00965AE0" w:rsidP="00965AE0">
                  <w:pPr>
                    <w:rPr>
                      <w:rFonts w:ascii="Lato" w:hAnsi="Lato" w:cs="Tahoma"/>
                      <w:bCs/>
                      <w:i/>
                      <w:iCs/>
                      <w:sz w:val="18"/>
                      <w:szCs w:val="18"/>
                    </w:rPr>
                  </w:pPr>
                  <w:r w:rsidRPr="0039442C">
                    <w:rPr>
                      <w:rFonts w:ascii="Lato" w:hAnsi="Lato" w:cs="Tahoma"/>
                      <w:bCs/>
                      <w:i/>
                      <w:iCs/>
                      <w:sz w:val="18"/>
                      <w:szCs w:val="18"/>
                    </w:rPr>
                    <w:t>25/02113/FUL</w:t>
                  </w:r>
                </w:p>
              </w:tc>
              <w:tc>
                <w:tcPr>
                  <w:tcW w:w="2107" w:type="dxa"/>
                </w:tcPr>
                <w:p w14:paraId="10590A03" w14:textId="2661BF4C" w:rsidR="00965AE0" w:rsidRPr="003D0DD1" w:rsidRDefault="00965AE0" w:rsidP="00965AE0">
                  <w:pPr>
                    <w:rPr>
                      <w:rFonts w:ascii="Lato" w:hAnsi="Lato" w:cs="Tahoma"/>
                      <w:bCs/>
                      <w:i/>
                      <w:iCs/>
                      <w:sz w:val="18"/>
                      <w:szCs w:val="18"/>
                    </w:rPr>
                  </w:pPr>
                  <w:r w:rsidRPr="00263CFB">
                    <w:rPr>
                      <w:rFonts w:ascii="Lato" w:hAnsi="Lato" w:cs="Tahoma"/>
                      <w:bCs/>
                      <w:i/>
                      <w:iCs/>
                      <w:sz w:val="18"/>
                      <w:szCs w:val="18"/>
                    </w:rPr>
                    <w:t>Premier Inn Caldy Valley Road Great Boughton Chester CH3 5PR</w:t>
                  </w:r>
                </w:p>
              </w:tc>
              <w:tc>
                <w:tcPr>
                  <w:tcW w:w="3969" w:type="dxa"/>
                </w:tcPr>
                <w:p w14:paraId="42E1CE8F" w14:textId="4E0EC38D" w:rsidR="00965AE0" w:rsidRPr="00AA1196" w:rsidRDefault="00965AE0" w:rsidP="00965AE0">
                  <w:pPr>
                    <w:rPr>
                      <w:rFonts w:ascii="Lato" w:hAnsi="Lato" w:cs="Tahoma"/>
                      <w:bCs/>
                      <w:i/>
                      <w:iCs/>
                      <w:sz w:val="18"/>
                      <w:szCs w:val="18"/>
                    </w:rPr>
                  </w:pPr>
                  <w:r w:rsidRPr="002F6FEC">
                    <w:rPr>
                      <w:rFonts w:ascii="Lato" w:hAnsi="Lato" w:cs="Tahoma"/>
                      <w:bCs/>
                      <w:i/>
                      <w:iCs/>
                      <w:sz w:val="18"/>
                      <w:szCs w:val="18"/>
                    </w:rPr>
                    <w:t>Installation of External Plant</w:t>
                  </w:r>
                </w:p>
              </w:tc>
              <w:tc>
                <w:tcPr>
                  <w:tcW w:w="1222" w:type="dxa"/>
                </w:tcPr>
                <w:p w14:paraId="6BBE2A00" w14:textId="13E9A7BE" w:rsidR="00965AE0" w:rsidRPr="00AA1196" w:rsidRDefault="00965AE0" w:rsidP="00965AE0">
                  <w:pPr>
                    <w:rPr>
                      <w:rFonts w:ascii="Lato" w:hAnsi="Lato" w:cs="Tahoma"/>
                      <w:bCs/>
                      <w:i/>
                      <w:iCs/>
                      <w:sz w:val="18"/>
                      <w:szCs w:val="18"/>
                    </w:rPr>
                  </w:pPr>
                  <w:r w:rsidRPr="002F6FEC">
                    <w:rPr>
                      <w:rFonts w:ascii="Lato" w:hAnsi="Lato" w:cs="Tahoma"/>
                      <w:bCs/>
                      <w:i/>
                      <w:iCs/>
                      <w:sz w:val="18"/>
                      <w:szCs w:val="18"/>
                    </w:rPr>
                    <w:t>27 August 2025</w:t>
                  </w:r>
                </w:p>
              </w:tc>
            </w:tr>
            <w:tr w:rsidR="00965AE0" w:rsidRPr="00D1408B" w14:paraId="7270B014" w14:textId="77777777" w:rsidTr="00F40D4A">
              <w:trPr>
                <w:trHeight w:val="300"/>
              </w:trPr>
              <w:tc>
                <w:tcPr>
                  <w:tcW w:w="1432" w:type="dxa"/>
                </w:tcPr>
                <w:p w14:paraId="3D3E4B53" w14:textId="4421BC72" w:rsidR="00965AE0" w:rsidRPr="00CD08E3" w:rsidRDefault="00965AE0" w:rsidP="00965AE0">
                  <w:pPr>
                    <w:rPr>
                      <w:rFonts w:ascii="Lato" w:hAnsi="Lato" w:cs="Tahoma"/>
                      <w:bCs/>
                      <w:i/>
                      <w:iCs/>
                      <w:sz w:val="18"/>
                      <w:szCs w:val="18"/>
                    </w:rPr>
                  </w:pPr>
                  <w:r w:rsidRPr="00D27AD0">
                    <w:rPr>
                      <w:rFonts w:ascii="Lato" w:hAnsi="Lato" w:cs="Tahoma"/>
                      <w:bCs/>
                      <w:i/>
                      <w:iCs/>
                      <w:sz w:val="18"/>
                      <w:szCs w:val="18"/>
                    </w:rPr>
                    <w:t>25/02227/FUL</w:t>
                  </w:r>
                </w:p>
              </w:tc>
              <w:tc>
                <w:tcPr>
                  <w:tcW w:w="2107" w:type="dxa"/>
                </w:tcPr>
                <w:p w14:paraId="19DC91B0" w14:textId="577065E8" w:rsidR="00965AE0" w:rsidRPr="003D0DD1" w:rsidRDefault="00965AE0" w:rsidP="00965AE0">
                  <w:pPr>
                    <w:rPr>
                      <w:rFonts w:ascii="Lato" w:hAnsi="Lato" w:cs="Tahoma"/>
                      <w:bCs/>
                      <w:i/>
                      <w:iCs/>
                      <w:sz w:val="18"/>
                      <w:szCs w:val="18"/>
                    </w:rPr>
                  </w:pPr>
                  <w:r w:rsidRPr="005B4F73">
                    <w:rPr>
                      <w:rFonts w:ascii="Lato" w:hAnsi="Lato" w:cs="Tahoma"/>
                      <w:bCs/>
                      <w:i/>
                      <w:iCs/>
                      <w:sz w:val="18"/>
                      <w:szCs w:val="18"/>
                    </w:rPr>
                    <w:t>17 Kirkwood Close Chester CH3 5JX</w:t>
                  </w:r>
                </w:p>
              </w:tc>
              <w:tc>
                <w:tcPr>
                  <w:tcW w:w="3969" w:type="dxa"/>
                </w:tcPr>
                <w:p w14:paraId="3DCDBAF2" w14:textId="02A3B499" w:rsidR="00965AE0" w:rsidRPr="00AA1196" w:rsidRDefault="00965AE0" w:rsidP="00965AE0">
                  <w:pPr>
                    <w:rPr>
                      <w:rFonts w:ascii="Lato" w:hAnsi="Lato" w:cs="Tahoma"/>
                      <w:bCs/>
                      <w:i/>
                      <w:iCs/>
                      <w:sz w:val="18"/>
                      <w:szCs w:val="18"/>
                    </w:rPr>
                  </w:pPr>
                  <w:r w:rsidRPr="005B4F73">
                    <w:rPr>
                      <w:rFonts w:ascii="Lato" w:hAnsi="Lato" w:cs="Tahoma"/>
                      <w:bCs/>
                      <w:i/>
                      <w:iCs/>
                      <w:sz w:val="18"/>
                      <w:szCs w:val="18"/>
                    </w:rPr>
                    <w:t>Single storey rear extension</w:t>
                  </w:r>
                </w:p>
              </w:tc>
              <w:tc>
                <w:tcPr>
                  <w:tcW w:w="1222" w:type="dxa"/>
                </w:tcPr>
                <w:p w14:paraId="18899DA0" w14:textId="73B2E8BC" w:rsidR="00965AE0" w:rsidRPr="00AA1196" w:rsidRDefault="00965AE0" w:rsidP="00965AE0">
                  <w:pPr>
                    <w:rPr>
                      <w:rFonts w:ascii="Lato" w:hAnsi="Lato" w:cs="Tahoma"/>
                      <w:bCs/>
                      <w:i/>
                      <w:iCs/>
                      <w:sz w:val="18"/>
                      <w:szCs w:val="18"/>
                    </w:rPr>
                  </w:pPr>
                  <w:r w:rsidRPr="00F40D4A">
                    <w:rPr>
                      <w:rFonts w:ascii="Lato" w:hAnsi="Lato" w:cs="Tahoma"/>
                      <w:bCs/>
                      <w:i/>
                      <w:iCs/>
                      <w:sz w:val="18"/>
                      <w:szCs w:val="18"/>
                    </w:rPr>
                    <w:t>5 September 2025</w:t>
                  </w:r>
                </w:p>
              </w:tc>
            </w:tr>
            <w:tr w:rsidR="00965AE0" w:rsidRPr="00D1408B" w14:paraId="3505ACEB" w14:textId="77777777" w:rsidTr="00F40D4A">
              <w:trPr>
                <w:trHeight w:val="300"/>
              </w:trPr>
              <w:tc>
                <w:tcPr>
                  <w:tcW w:w="1432" w:type="dxa"/>
                </w:tcPr>
                <w:p w14:paraId="681FEEDE" w14:textId="518F5453" w:rsidR="00965AE0" w:rsidRPr="00CD08E3" w:rsidRDefault="00965AE0" w:rsidP="00965AE0">
                  <w:pPr>
                    <w:rPr>
                      <w:rFonts w:ascii="Lato" w:hAnsi="Lato" w:cs="Tahoma"/>
                      <w:bCs/>
                      <w:i/>
                      <w:iCs/>
                      <w:sz w:val="18"/>
                      <w:szCs w:val="18"/>
                    </w:rPr>
                  </w:pPr>
                  <w:r w:rsidRPr="008B3D94">
                    <w:rPr>
                      <w:rFonts w:ascii="Lato" w:hAnsi="Lato" w:cs="Tahoma"/>
                      <w:bCs/>
                      <w:i/>
                      <w:iCs/>
                      <w:sz w:val="18"/>
                      <w:szCs w:val="18"/>
                    </w:rPr>
                    <w:t>25/02317/FUL</w:t>
                  </w:r>
                </w:p>
              </w:tc>
              <w:tc>
                <w:tcPr>
                  <w:tcW w:w="2107" w:type="dxa"/>
                </w:tcPr>
                <w:p w14:paraId="2C1BA160" w14:textId="0831849C" w:rsidR="00965AE0" w:rsidRPr="003D0DD1" w:rsidRDefault="00965AE0" w:rsidP="00965AE0">
                  <w:pPr>
                    <w:rPr>
                      <w:rFonts w:ascii="Lato" w:hAnsi="Lato" w:cs="Tahoma"/>
                      <w:bCs/>
                      <w:i/>
                      <w:iCs/>
                      <w:sz w:val="18"/>
                      <w:szCs w:val="18"/>
                    </w:rPr>
                  </w:pPr>
                  <w:r w:rsidRPr="008B3D94">
                    <w:rPr>
                      <w:rFonts w:ascii="Lato" w:hAnsi="Lato" w:cs="Tahoma"/>
                      <w:bCs/>
                      <w:i/>
                      <w:iCs/>
                      <w:sz w:val="18"/>
                      <w:szCs w:val="18"/>
                    </w:rPr>
                    <w:t>49 Bridgewater Drive Great Boughton Chester CH3 5LS</w:t>
                  </w:r>
                </w:p>
              </w:tc>
              <w:tc>
                <w:tcPr>
                  <w:tcW w:w="3969" w:type="dxa"/>
                </w:tcPr>
                <w:p w14:paraId="3B0ABAD7" w14:textId="162CB664" w:rsidR="00965AE0" w:rsidRPr="00AA1196" w:rsidRDefault="00965AE0" w:rsidP="00965AE0">
                  <w:pPr>
                    <w:rPr>
                      <w:rFonts w:ascii="Lato" w:hAnsi="Lato" w:cs="Tahoma"/>
                      <w:bCs/>
                      <w:i/>
                      <w:iCs/>
                      <w:sz w:val="18"/>
                      <w:szCs w:val="18"/>
                    </w:rPr>
                  </w:pPr>
                  <w:r w:rsidRPr="008B3D94">
                    <w:rPr>
                      <w:rFonts w:ascii="Lato" w:hAnsi="Lato" w:cs="Tahoma"/>
                      <w:bCs/>
                      <w:i/>
                      <w:iCs/>
                      <w:sz w:val="18"/>
                      <w:szCs w:val="18"/>
                    </w:rPr>
                    <w:t>Single storey rear extension following the demolition of an existing garage and conservatory</w:t>
                  </w:r>
                </w:p>
              </w:tc>
              <w:tc>
                <w:tcPr>
                  <w:tcW w:w="1222" w:type="dxa"/>
                </w:tcPr>
                <w:p w14:paraId="25AE9137" w14:textId="25E412D7" w:rsidR="00965AE0" w:rsidRPr="00AA1196" w:rsidRDefault="00965AE0" w:rsidP="00965AE0">
                  <w:pPr>
                    <w:rPr>
                      <w:rFonts w:ascii="Lato" w:hAnsi="Lato" w:cs="Tahoma"/>
                      <w:bCs/>
                      <w:i/>
                      <w:iCs/>
                      <w:sz w:val="18"/>
                      <w:szCs w:val="18"/>
                    </w:rPr>
                  </w:pPr>
                  <w:r w:rsidRPr="00EB5770">
                    <w:rPr>
                      <w:rFonts w:ascii="Lato" w:hAnsi="Lato" w:cs="Tahoma"/>
                      <w:bCs/>
                      <w:i/>
                      <w:iCs/>
                      <w:sz w:val="18"/>
                      <w:szCs w:val="18"/>
                    </w:rPr>
                    <w:t>10 September 2025</w:t>
                  </w:r>
                </w:p>
              </w:tc>
            </w:tr>
            <w:tr w:rsidR="00965AE0" w:rsidRPr="00D1408B" w14:paraId="118C0444" w14:textId="77777777" w:rsidTr="00F40D4A">
              <w:trPr>
                <w:trHeight w:val="300"/>
              </w:trPr>
              <w:tc>
                <w:tcPr>
                  <w:tcW w:w="1432" w:type="dxa"/>
                </w:tcPr>
                <w:p w14:paraId="35C78738" w14:textId="6EDE372C" w:rsidR="00965AE0" w:rsidRPr="00CD08E3" w:rsidRDefault="00965AE0" w:rsidP="00965AE0">
                  <w:pPr>
                    <w:rPr>
                      <w:rFonts w:ascii="Lato" w:hAnsi="Lato" w:cs="Tahoma"/>
                      <w:bCs/>
                      <w:i/>
                      <w:iCs/>
                      <w:sz w:val="18"/>
                      <w:szCs w:val="18"/>
                    </w:rPr>
                  </w:pPr>
                  <w:r w:rsidRPr="00EB5770">
                    <w:rPr>
                      <w:rFonts w:ascii="Lato" w:hAnsi="Lato" w:cs="Tahoma"/>
                      <w:bCs/>
                      <w:i/>
                      <w:iCs/>
                      <w:sz w:val="18"/>
                      <w:szCs w:val="18"/>
                    </w:rPr>
                    <w:t>25/02318/FUL</w:t>
                  </w:r>
                </w:p>
              </w:tc>
              <w:tc>
                <w:tcPr>
                  <w:tcW w:w="2107" w:type="dxa"/>
                </w:tcPr>
                <w:p w14:paraId="429B2CA3" w14:textId="506F770B" w:rsidR="00965AE0" w:rsidRPr="003D0DD1" w:rsidRDefault="00965AE0" w:rsidP="00965AE0">
                  <w:pPr>
                    <w:rPr>
                      <w:rFonts w:ascii="Lato" w:hAnsi="Lato" w:cs="Tahoma"/>
                      <w:bCs/>
                      <w:i/>
                      <w:iCs/>
                      <w:sz w:val="18"/>
                      <w:szCs w:val="18"/>
                    </w:rPr>
                  </w:pPr>
                  <w:r w:rsidRPr="00543A2F">
                    <w:rPr>
                      <w:rFonts w:ascii="Lato" w:hAnsi="Lato" w:cs="Tahoma"/>
                      <w:bCs/>
                      <w:i/>
                      <w:iCs/>
                      <w:sz w:val="18"/>
                      <w:szCs w:val="18"/>
                    </w:rPr>
                    <w:t>51 Bridgewater Drive Great Boughton Chester CH3 5LS</w:t>
                  </w:r>
                </w:p>
              </w:tc>
              <w:tc>
                <w:tcPr>
                  <w:tcW w:w="3969" w:type="dxa"/>
                </w:tcPr>
                <w:p w14:paraId="560C3305" w14:textId="704231BC" w:rsidR="00965AE0" w:rsidRPr="00AA1196" w:rsidRDefault="00965AE0" w:rsidP="00965AE0">
                  <w:pPr>
                    <w:rPr>
                      <w:rFonts w:ascii="Lato" w:hAnsi="Lato" w:cs="Tahoma"/>
                      <w:bCs/>
                      <w:i/>
                      <w:iCs/>
                      <w:sz w:val="18"/>
                      <w:szCs w:val="18"/>
                    </w:rPr>
                  </w:pPr>
                  <w:r w:rsidRPr="00543A2F">
                    <w:rPr>
                      <w:rFonts w:ascii="Lato" w:hAnsi="Lato" w:cs="Tahoma"/>
                      <w:bCs/>
                      <w:i/>
                      <w:iCs/>
                      <w:sz w:val="18"/>
                      <w:szCs w:val="18"/>
                    </w:rPr>
                    <w:t>Single storey rear extension following the demolition of an existing garage and conservatory</w:t>
                  </w:r>
                </w:p>
              </w:tc>
              <w:tc>
                <w:tcPr>
                  <w:tcW w:w="1222" w:type="dxa"/>
                </w:tcPr>
                <w:p w14:paraId="2D0E1D6F" w14:textId="19449A27" w:rsidR="00965AE0" w:rsidRPr="00AA1196" w:rsidRDefault="00965AE0" w:rsidP="00965AE0">
                  <w:pPr>
                    <w:rPr>
                      <w:rFonts w:ascii="Lato" w:hAnsi="Lato" w:cs="Tahoma"/>
                      <w:bCs/>
                      <w:i/>
                      <w:iCs/>
                      <w:sz w:val="18"/>
                      <w:szCs w:val="18"/>
                    </w:rPr>
                  </w:pPr>
                  <w:r w:rsidRPr="00543A2F">
                    <w:rPr>
                      <w:rFonts w:ascii="Lato" w:hAnsi="Lato" w:cs="Tahoma"/>
                      <w:bCs/>
                      <w:i/>
                      <w:iCs/>
                      <w:sz w:val="18"/>
                      <w:szCs w:val="18"/>
                    </w:rPr>
                    <w:t>10 September 2025</w:t>
                  </w:r>
                </w:p>
              </w:tc>
            </w:tr>
            <w:tr w:rsidR="00965AE0" w:rsidRPr="00D1408B" w14:paraId="175293B3" w14:textId="77777777" w:rsidTr="00F40D4A">
              <w:trPr>
                <w:trHeight w:val="300"/>
              </w:trPr>
              <w:tc>
                <w:tcPr>
                  <w:tcW w:w="1432" w:type="dxa"/>
                </w:tcPr>
                <w:p w14:paraId="40F671DE" w14:textId="0A837C4D" w:rsidR="00965AE0" w:rsidRPr="00CD08E3" w:rsidRDefault="00965AE0" w:rsidP="00965AE0">
                  <w:pPr>
                    <w:rPr>
                      <w:rFonts w:ascii="Lato" w:hAnsi="Lato" w:cs="Tahoma"/>
                      <w:bCs/>
                      <w:i/>
                      <w:iCs/>
                      <w:sz w:val="18"/>
                      <w:szCs w:val="18"/>
                    </w:rPr>
                  </w:pPr>
                  <w:r w:rsidRPr="001900C1">
                    <w:rPr>
                      <w:rFonts w:ascii="Lato" w:hAnsi="Lato" w:cs="Tahoma"/>
                      <w:bCs/>
                      <w:i/>
                      <w:iCs/>
                      <w:sz w:val="18"/>
                      <w:szCs w:val="18"/>
                    </w:rPr>
                    <w:t>25/02555/TPO</w:t>
                  </w:r>
                </w:p>
              </w:tc>
              <w:tc>
                <w:tcPr>
                  <w:tcW w:w="2107" w:type="dxa"/>
                </w:tcPr>
                <w:p w14:paraId="497B221F" w14:textId="6CDA035A" w:rsidR="00965AE0" w:rsidRPr="003D0DD1" w:rsidRDefault="00965AE0" w:rsidP="00965AE0">
                  <w:pPr>
                    <w:rPr>
                      <w:rFonts w:ascii="Lato" w:hAnsi="Lato" w:cs="Tahoma"/>
                      <w:bCs/>
                      <w:i/>
                      <w:iCs/>
                      <w:sz w:val="18"/>
                      <w:szCs w:val="18"/>
                    </w:rPr>
                  </w:pPr>
                  <w:r w:rsidRPr="001900C1">
                    <w:rPr>
                      <w:rFonts w:ascii="Lato" w:hAnsi="Lato" w:cs="Tahoma"/>
                      <w:bCs/>
                      <w:i/>
                      <w:iCs/>
                      <w:sz w:val="18"/>
                      <w:szCs w:val="18"/>
                    </w:rPr>
                    <w:t>Area Adjacent 9 and 11 Ballater Crescent Great Boughton Chester CH3 5JD</w:t>
                  </w:r>
                </w:p>
              </w:tc>
              <w:tc>
                <w:tcPr>
                  <w:tcW w:w="3969" w:type="dxa"/>
                </w:tcPr>
                <w:p w14:paraId="13D8DC40" w14:textId="5431EE89" w:rsidR="00965AE0" w:rsidRPr="00AA1196" w:rsidRDefault="00965AE0" w:rsidP="00965AE0">
                  <w:pPr>
                    <w:rPr>
                      <w:rFonts w:ascii="Lato" w:hAnsi="Lato" w:cs="Tahoma"/>
                      <w:bCs/>
                      <w:i/>
                      <w:iCs/>
                      <w:sz w:val="18"/>
                      <w:szCs w:val="18"/>
                    </w:rPr>
                  </w:pPr>
                  <w:r w:rsidRPr="001B0789">
                    <w:rPr>
                      <w:rFonts w:ascii="Lato" w:hAnsi="Lato" w:cs="Tahoma"/>
                      <w:bCs/>
                      <w:i/>
                      <w:iCs/>
                      <w:sz w:val="18"/>
                      <w:szCs w:val="18"/>
                    </w:rPr>
                    <w:t>1x Cherry and x1 very large Silver Birch - Crown lift the Silver Birch to 5m over the road. Crown lift the Cherry to 4m over the road and footpath</w:t>
                  </w:r>
                </w:p>
              </w:tc>
              <w:tc>
                <w:tcPr>
                  <w:tcW w:w="1222" w:type="dxa"/>
                </w:tcPr>
                <w:p w14:paraId="018646B1" w14:textId="48B2A2A3" w:rsidR="00965AE0" w:rsidRPr="00AA1196" w:rsidRDefault="00965AE0" w:rsidP="00965AE0">
                  <w:pPr>
                    <w:rPr>
                      <w:rFonts w:ascii="Lato" w:hAnsi="Lato" w:cs="Tahoma"/>
                      <w:bCs/>
                      <w:i/>
                      <w:iCs/>
                      <w:sz w:val="18"/>
                      <w:szCs w:val="18"/>
                    </w:rPr>
                  </w:pPr>
                  <w:r w:rsidRPr="001B0789">
                    <w:rPr>
                      <w:rFonts w:ascii="Lato" w:hAnsi="Lato" w:cs="Tahoma"/>
                      <w:bCs/>
                      <w:i/>
                      <w:iCs/>
                      <w:sz w:val="18"/>
                      <w:szCs w:val="18"/>
                    </w:rPr>
                    <w:t>23 September 2025</w:t>
                  </w:r>
                </w:p>
              </w:tc>
            </w:tr>
            <w:tr w:rsidR="00965AE0" w:rsidRPr="00D1408B" w14:paraId="3D070954" w14:textId="77777777" w:rsidTr="00F40D4A">
              <w:trPr>
                <w:trHeight w:val="300"/>
              </w:trPr>
              <w:tc>
                <w:tcPr>
                  <w:tcW w:w="1432" w:type="dxa"/>
                </w:tcPr>
                <w:p w14:paraId="621B88A4" w14:textId="7194F181" w:rsidR="00965AE0" w:rsidRPr="001900C1" w:rsidRDefault="00965AE0" w:rsidP="00965AE0">
                  <w:pPr>
                    <w:rPr>
                      <w:rFonts w:ascii="Lato" w:hAnsi="Lato" w:cs="Tahoma"/>
                      <w:bCs/>
                      <w:i/>
                      <w:iCs/>
                      <w:sz w:val="18"/>
                      <w:szCs w:val="18"/>
                    </w:rPr>
                  </w:pPr>
                  <w:r w:rsidRPr="00F7144A">
                    <w:rPr>
                      <w:rFonts w:ascii="Lato" w:hAnsi="Lato" w:cs="Tahoma"/>
                      <w:bCs/>
                      <w:i/>
                      <w:iCs/>
                      <w:sz w:val="18"/>
                      <w:szCs w:val="18"/>
                    </w:rPr>
                    <w:lastRenderedPageBreak/>
                    <w:t>25/02571/FUL</w:t>
                  </w:r>
                </w:p>
              </w:tc>
              <w:tc>
                <w:tcPr>
                  <w:tcW w:w="2107" w:type="dxa"/>
                </w:tcPr>
                <w:p w14:paraId="5555F6E9" w14:textId="1CED5CA0" w:rsidR="00965AE0" w:rsidRPr="001900C1" w:rsidRDefault="00965AE0" w:rsidP="00965AE0">
                  <w:pPr>
                    <w:rPr>
                      <w:rFonts w:ascii="Lato" w:hAnsi="Lato" w:cs="Tahoma"/>
                      <w:bCs/>
                      <w:i/>
                      <w:iCs/>
                      <w:sz w:val="18"/>
                      <w:szCs w:val="18"/>
                    </w:rPr>
                  </w:pPr>
                  <w:r w:rsidRPr="005B7714">
                    <w:rPr>
                      <w:rFonts w:ascii="Lato" w:hAnsi="Lato" w:cs="Tahoma"/>
                      <w:bCs/>
                      <w:i/>
                      <w:iCs/>
                      <w:sz w:val="18"/>
                      <w:szCs w:val="18"/>
                    </w:rPr>
                    <w:t>57 Rosslyn Road Great Boughton Chester CH3 5HR</w:t>
                  </w:r>
                </w:p>
              </w:tc>
              <w:tc>
                <w:tcPr>
                  <w:tcW w:w="3969" w:type="dxa"/>
                </w:tcPr>
                <w:p w14:paraId="5DEE21BC" w14:textId="1C182C9B" w:rsidR="00965AE0" w:rsidRPr="001B0789" w:rsidRDefault="00965AE0" w:rsidP="00965AE0">
                  <w:pPr>
                    <w:rPr>
                      <w:rFonts w:ascii="Lato" w:hAnsi="Lato" w:cs="Tahoma"/>
                      <w:bCs/>
                      <w:i/>
                      <w:iCs/>
                      <w:sz w:val="18"/>
                      <w:szCs w:val="18"/>
                    </w:rPr>
                  </w:pPr>
                  <w:r w:rsidRPr="005B7714">
                    <w:rPr>
                      <w:rFonts w:ascii="Lato" w:hAnsi="Lato" w:cs="Tahoma"/>
                      <w:bCs/>
                      <w:i/>
                      <w:iCs/>
                      <w:sz w:val="18"/>
                      <w:szCs w:val="18"/>
                    </w:rPr>
                    <w:t>Two storey side extension and single storey rear extension.  All elevations to be externally insulated with render finish.</w:t>
                  </w:r>
                </w:p>
              </w:tc>
              <w:tc>
                <w:tcPr>
                  <w:tcW w:w="1222" w:type="dxa"/>
                </w:tcPr>
                <w:p w14:paraId="13910204" w14:textId="6310039D" w:rsidR="00965AE0" w:rsidRPr="001B0789" w:rsidRDefault="00965AE0" w:rsidP="00965AE0">
                  <w:pPr>
                    <w:rPr>
                      <w:rFonts w:ascii="Lato" w:hAnsi="Lato" w:cs="Tahoma"/>
                      <w:bCs/>
                      <w:i/>
                      <w:iCs/>
                      <w:sz w:val="18"/>
                      <w:szCs w:val="18"/>
                    </w:rPr>
                  </w:pPr>
                  <w:r w:rsidRPr="00BB26E8">
                    <w:rPr>
                      <w:rFonts w:ascii="Lato" w:hAnsi="Lato" w:cs="Tahoma"/>
                      <w:bCs/>
                      <w:i/>
                      <w:iCs/>
                      <w:sz w:val="18"/>
                      <w:szCs w:val="18"/>
                    </w:rPr>
                    <w:t>29 September 2025</w:t>
                  </w:r>
                </w:p>
              </w:tc>
            </w:tr>
          </w:tbl>
          <w:p w14:paraId="0E0C3319" w14:textId="77777777" w:rsidR="00965AE0" w:rsidRPr="00B20784" w:rsidRDefault="00965AE0" w:rsidP="00965AE0">
            <w:pPr>
              <w:rPr>
                <w:rFonts w:ascii="Lato" w:hAnsi="Lato" w:cs="Tahoma"/>
                <w:b/>
                <w:i/>
                <w:iCs/>
              </w:rPr>
            </w:pPr>
          </w:p>
        </w:tc>
      </w:tr>
      <w:tr w:rsidR="00965AE0" w:rsidRPr="003806C2" w14:paraId="5139CA63" w14:textId="77777777" w:rsidTr="00A52D6E">
        <w:tc>
          <w:tcPr>
            <w:tcW w:w="1007" w:type="dxa"/>
          </w:tcPr>
          <w:p w14:paraId="4E521E26" w14:textId="48BF6DFE" w:rsidR="00965AE0" w:rsidRPr="00D1408B" w:rsidRDefault="00965AE0" w:rsidP="00965AE0">
            <w:pPr>
              <w:rPr>
                <w:rFonts w:ascii="Lato" w:hAnsi="Lato" w:cs="Tahoma"/>
                <w:sz w:val="20"/>
                <w:szCs w:val="20"/>
              </w:rPr>
            </w:pPr>
            <w:r>
              <w:rPr>
                <w:rFonts w:ascii="Lato" w:hAnsi="Lato" w:cs="Tahoma"/>
                <w:sz w:val="20"/>
                <w:szCs w:val="20"/>
              </w:rPr>
              <w:lastRenderedPageBreak/>
              <w:t>15.09</w:t>
            </w:r>
            <w:r w:rsidRPr="00D1408B">
              <w:rPr>
                <w:rFonts w:ascii="Lato" w:hAnsi="Lato" w:cs="Tahoma"/>
                <w:sz w:val="20"/>
                <w:szCs w:val="20"/>
              </w:rPr>
              <w:t>.</w:t>
            </w:r>
            <w:r>
              <w:rPr>
                <w:rFonts w:ascii="Lato" w:hAnsi="Lato" w:cs="Tahoma"/>
                <w:sz w:val="20"/>
                <w:szCs w:val="20"/>
              </w:rPr>
              <w:t>1</w:t>
            </w:r>
            <w:r>
              <w:rPr>
                <w:rFonts w:ascii="Lato" w:hAnsi="Lato" w:cs="Tahoma"/>
                <w:sz w:val="20"/>
                <w:szCs w:val="20"/>
              </w:rPr>
              <w:t>8</w:t>
            </w:r>
          </w:p>
        </w:tc>
        <w:tc>
          <w:tcPr>
            <w:tcW w:w="8956" w:type="dxa"/>
          </w:tcPr>
          <w:p w14:paraId="380636E8" w14:textId="77777777" w:rsidR="00965AE0" w:rsidRPr="00D1408B" w:rsidRDefault="00965AE0" w:rsidP="00965AE0">
            <w:pPr>
              <w:rPr>
                <w:rFonts w:ascii="Lato" w:hAnsi="Lato" w:cs="Tahoma"/>
                <w:i/>
                <w:iCs/>
                <w:sz w:val="20"/>
                <w:szCs w:val="20"/>
              </w:rPr>
            </w:pPr>
            <w:r w:rsidRPr="00D1408B">
              <w:rPr>
                <w:rStyle w:val="3l3x"/>
                <w:rFonts w:ascii="Lato" w:eastAsiaTheme="majorEastAsia" w:hAnsi="Lato" w:cs="Tahoma"/>
                <w:b/>
                <w:bCs/>
                <w:sz w:val="20"/>
                <w:szCs w:val="20"/>
              </w:rPr>
              <w:t>Councillor’s reports and items for future agenda:</w:t>
            </w:r>
            <w:r w:rsidRPr="00D1408B">
              <w:rPr>
                <w:rStyle w:val="3l3x"/>
                <w:rFonts w:ascii="Lato" w:eastAsiaTheme="majorEastAsia" w:hAnsi="Lato" w:cs="Tahoma"/>
                <w:sz w:val="20"/>
                <w:szCs w:val="20"/>
              </w:rPr>
              <w:t xml:space="preserve"> E</w:t>
            </w:r>
            <w:r w:rsidRPr="00A35C2C">
              <w:rPr>
                <w:rStyle w:val="3l3x"/>
                <w:rFonts w:ascii="Lato" w:eastAsiaTheme="majorEastAsia" w:hAnsi="Lato" w:cs="Tahoma"/>
                <w:i/>
                <w:iCs/>
                <w:sz w:val="20"/>
                <w:szCs w:val="20"/>
              </w:rPr>
              <w:t>ach councillor is requested to use this opportunity to report minor matters of information not included elsewhere on the agenda and to raise items for future agendas. Councillors are respectfully reminded that this is not an opportunity for debate or decision making.</w:t>
            </w:r>
            <w:r w:rsidRPr="00D1408B">
              <w:rPr>
                <w:rStyle w:val="3l3x"/>
                <w:rFonts w:ascii="Lato" w:eastAsiaTheme="majorEastAsia" w:hAnsi="Lato" w:cs="Tahoma"/>
                <w:sz w:val="20"/>
                <w:szCs w:val="20"/>
              </w:rPr>
              <w:t xml:space="preserve"> </w:t>
            </w:r>
            <w:r w:rsidRPr="00D1408B">
              <w:rPr>
                <w:rFonts w:ascii="Lato" w:hAnsi="Lato" w:cs="Tahoma"/>
                <w:i/>
                <w:iCs/>
                <w:sz w:val="20"/>
                <w:szCs w:val="20"/>
              </w:rPr>
              <w:t xml:space="preserve"> Please continue to contact the Clerk for her to deal with any issues as and when they arise between meetings.</w:t>
            </w:r>
          </w:p>
          <w:p w14:paraId="356DD2B9" w14:textId="77777777" w:rsidR="00965AE0" w:rsidRPr="00D1408B" w:rsidRDefault="00965AE0" w:rsidP="00965AE0">
            <w:pPr>
              <w:rPr>
                <w:rStyle w:val="3l3x"/>
                <w:rFonts w:ascii="Lato" w:eastAsiaTheme="majorEastAsia" w:hAnsi="Lato" w:cs="Tahoma"/>
                <w:b/>
                <w:bCs/>
                <w:sz w:val="20"/>
                <w:szCs w:val="20"/>
              </w:rPr>
            </w:pPr>
          </w:p>
        </w:tc>
      </w:tr>
      <w:tr w:rsidR="00965AE0" w:rsidRPr="003806C2" w14:paraId="0D901E9E" w14:textId="77777777" w:rsidTr="00464E1E">
        <w:trPr>
          <w:trHeight w:val="688"/>
        </w:trPr>
        <w:tc>
          <w:tcPr>
            <w:tcW w:w="1007" w:type="dxa"/>
          </w:tcPr>
          <w:p w14:paraId="3116273C" w14:textId="4D7C9EF4" w:rsidR="00965AE0" w:rsidRPr="00D1408B" w:rsidRDefault="00965AE0" w:rsidP="00965AE0">
            <w:pPr>
              <w:rPr>
                <w:rFonts w:ascii="Lato" w:hAnsi="Lato" w:cs="Tahoma"/>
                <w:sz w:val="20"/>
                <w:szCs w:val="20"/>
              </w:rPr>
            </w:pPr>
            <w:r>
              <w:rPr>
                <w:rFonts w:ascii="Lato" w:hAnsi="Lato" w:cs="Tahoma"/>
                <w:sz w:val="20"/>
                <w:szCs w:val="20"/>
              </w:rPr>
              <w:t>15.09</w:t>
            </w:r>
            <w:r w:rsidRPr="00D1408B">
              <w:rPr>
                <w:rFonts w:ascii="Lato" w:hAnsi="Lato" w:cs="Tahoma"/>
                <w:sz w:val="20"/>
                <w:szCs w:val="20"/>
              </w:rPr>
              <w:t>.</w:t>
            </w:r>
            <w:r>
              <w:rPr>
                <w:rFonts w:ascii="Lato" w:hAnsi="Lato" w:cs="Tahoma"/>
                <w:sz w:val="20"/>
                <w:szCs w:val="20"/>
              </w:rPr>
              <w:t>1</w:t>
            </w:r>
            <w:r>
              <w:rPr>
                <w:rFonts w:ascii="Lato" w:hAnsi="Lato" w:cs="Tahoma"/>
                <w:sz w:val="20"/>
                <w:szCs w:val="20"/>
              </w:rPr>
              <w:t>9</w:t>
            </w:r>
          </w:p>
        </w:tc>
        <w:tc>
          <w:tcPr>
            <w:tcW w:w="8956" w:type="dxa"/>
          </w:tcPr>
          <w:p w14:paraId="57B8E0DB" w14:textId="77777777" w:rsidR="00965AE0" w:rsidRDefault="00965AE0" w:rsidP="00965AE0">
            <w:pPr>
              <w:rPr>
                <w:rFonts w:ascii="Lato" w:hAnsi="Lato" w:cs="Arial"/>
                <w:i/>
                <w:iCs/>
                <w:sz w:val="20"/>
                <w:szCs w:val="20"/>
              </w:rPr>
            </w:pPr>
            <w:r w:rsidRPr="00D1408B">
              <w:rPr>
                <w:rStyle w:val="3l3x"/>
                <w:rFonts w:ascii="Lato" w:eastAsiaTheme="majorEastAsia" w:hAnsi="Lato" w:cs="Tahoma"/>
                <w:b/>
                <w:bCs/>
                <w:color w:val="1C1E21"/>
                <w:sz w:val="20"/>
                <w:szCs w:val="20"/>
              </w:rPr>
              <w:t>Date of next meeting:</w:t>
            </w:r>
            <w:r>
              <w:rPr>
                <w:rStyle w:val="3l3x"/>
                <w:rFonts w:ascii="Lato" w:eastAsiaTheme="majorEastAsia" w:hAnsi="Lato" w:cs="Tahoma"/>
                <w:b/>
                <w:bCs/>
                <w:color w:val="1C1E21"/>
                <w:sz w:val="20"/>
                <w:szCs w:val="20"/>
              </w:rPr>
              <w:t xml:space="preserve"> </w:t>
            </w:r>
            <w:r w:rsidRPr="00A35C2C">
              <w:rPr>
                <w:rFonts w:ascii="Lato" w:hAnsi="Lato" w:cs="Arial"/>
                <w:i/>
                <w:iCs/>
                <w:sz w:val="20"/>
                <w:szCs w:val="20"/>
              </w:rPr>
              <w:t xml:space="preserve">Monday </w:t>
            </w:r>
            <w:r>
              <w:rPr>
                <w:rFonts w:ascii="Lato" w:hAnsi="Lato" w:cs="Arial"/>
                <w:i/>
                <w:iCs/>
                <w:sz w:val="20"/>
                <w:szCs w:val="20"/>
              </w:rPr>
              <w:t>20</w:t>
            </w:r>
            <w:r w:rsidRPr="00464E1E">
              <w:rPr>
                <w:rFonts w:ascii="Lato" w:hAnsi="Lato" w:cs="Arial"/>
                <w:i/>
                <w:iCs/>
                <w:sz w:val="20"/>
                <w:szCs w:val="20"/>
                <w:vertAlign w:val="superscript"/>
              </w:rPr>
              <w:t>th</w:t>
            </w:r>
            <w:r>
              <w:rPr>
                <w:rFonts w:ascii="Lato" w:hAnsi="Lato" w:cs="Arial"/>
                <w:i/>
                <w:iCs/>
                <w:sz w:val="20"/>
                <w:szCs w:val="20"/>
              </w:rPr>
              <w:t xml:space="preserve"> October</w:t>
            </w:r>
            <w:r w:rsidRPr="00A35C2C">
              <w:rPr>
                <w:rFonts w:ascii="Lato" w:hAnsi="Lato" w:cs="Arial"/>
                <w:i/>
                <w:iCs/>
                <w:sz w:val="20"/>
                <w:szCs w:val="20"/>
              </w:rPr>
              <w:t xml:space="preserve"> 2025 </w:t>
            </w:r>
          </w:p>
          <w:p w14:paraId="2CA9EA59" w14:textId="49D6FD1B" w:rsidR="00965AE0" w:rsidRPr="00A35C2C" w:rsidRDefault="00965AE0" w:rsidP="00965AE0">
            <w:pPr>
              <w:rPr>
                <w:rFonts w:ascii="Lato" w:eastAsiaTheme="majorEastAsia" w:hAnsi="Lato" w:cs="Tahoma"/>
                <w:color w:val="1C1E21"/>
                <w:sz w:val="20"/>
                <w:szCs w:val="20"/>
              </w:rPr>
            </w:pPr>
            <w:r w:rsidRPr="00A35C2C">
              <w:rPr>
                <w:rStyle w:val="3l3x"/>
                <w:rFonts w:ascii="Lato" w:eastAsiaTheme="majorEastAsia" w:hAnsi="Lato" w:cs="Tahoma"/>
                <w:i/>
                <w:iCs/>
                <w:color w:val="1C1E21"/>
                <w:sz w:val="20"/>
                <w:szCs w:val="20"/>
              </w:rPr>
              <w:t>*All meetings start at 7pm at Caldy Valley Neighbourhood Centre, Caldy Valley Road, Great Boughton.</w:t>
            </w:r>
          </w:p>
        </w:tc>
      </w:tr>
    </w:tbl>
    <w:p w14:paraId="07B3D869" w14:textId="77777777" w:rsidR="003B4121" w:rsidRDefault="003B4121"/>
    <w:p w14:paraId="004D92B5" w14:textId="77777777" w:rsidR="002E04C0" w:rsidRDefault="002E04C0"/>
    <w:p w14:paraId="340E2750" w14:textId="77777777" w:rsidR="009204C0" w:rsidRDefault="009204C0" w:rsidP="009204C0">
      <w:pPr>
        <w:pStyle w:val="paragraph"/>
        <w:spacing w:before="0" w:beforeAutospacing="0" w:after="0" w:afterAutospacing="0"/>
        <w:textAlignment w:val="baseline"/>
        <w:rPr>
          <w:rFonts w:ascii="Segoe UI" w:hAnsi="Segoe UI" w:cs="Segoe UI"/>
          <w:sz w:val="18"/>
          <w:szCs w:val="18"/>
        </w:rPr>
      </w:pPr>
      <w:r>
        <w:rPr>
          <w:rStyle w:val="normaltextrun"/>
          <w:rFonts w:ascii="Lato" w:hAnsi="Lato" w:cs="Segoe UI"/>
          <w:b/>
          <w:bCs/>
          <w:sz w:val="22"/>
          <w:szCs w:val="22"/>
        </w:rPr>
        <w:t>AGENDA PART TWO – CONFIDENTIAL</w:t>
      </w:r>
      <w:r>
        <w:rPr>
          <w:rStyle w:val="eop"/>
          <w:rFonts w:ascii="Lato" w:hAnsi="Lato" w:cs="Segoe UI"/>
          <w:sz w:val="22"/>
          <w:szCs w:val="22"/>
        </w:rPr>
        <w:t> </w:t>
      </w:r>
    </w:p>
    <w:p w14:paraId="1E06E608" w14:textId="77777777" w:rsidR="009204C0" w:rsidRDefault="009204C0" w:rsidP="009204C0">
      <w:pPr>
        <w:pStyle w:val="paragraph"/>
        <w:spacing w:before="0" w:beforeAutospacing="0" w:after="0" w:afterAutospacing="0"/>
        <w:textAlignment w:val="baseline"/>
        <w:rPr>
          <w:rFonts w:ascii="Segoe UI" w:hAnsi="Segoe UI" w:cs="Segoe UI"/>
          <w:sz w:val="18"/>
          <w:szCs w:val="18"/>
        </w:rPr>
      </w:pPr>
      <w:r>
        <w:rPr>
          <w:rStyle w:val="normaltextrun"/>
          <w:rFonts w:ascii="Lato" w:hAnsi="Lato" w:cs="Segoe UI"/>
          <w:i/>
          <w:iCs/>
          <w:sz w:val="22"/>
          <w:szCs w:val="22"/>
        </w:rPr>
        <w:t> </w:t>
      </w:r>
      <w:r>
        <w:rPr>
          <w:rStyle w:val="eop"/>
          <w:rFonts w:ascii="Lato" w:hAnsi="Lato" w:cs="Segoe UI"/>
          <w:sz w:val="22"/>
          <w:szCs w:val="22"/>
        </w:rPr>
        <w:t> </w:t>
      </w:r>
    </w:p>
    <w:p w14:paraId="09B37CB4" w14:textId="77777777" w:rsidR="009204C0" w:rsidRDefault="009204C0" w:rsidP="009204C0">
      <w:pPr>
        <w:pStyle w:val="paragraph"/>
        <w:spacing w:before="0" w:beforeAutospacing="0" w:after="0" w:afterAutospacing="0"/>
        <w:textAlignment w:val="baseline"/>
        <w:rPr>
          <w:rFonts w:ascii="Segoe UI" w:hAnsi="Segoe UI" w:cs="Segoe UI"/>
          <w:sz w:val="18"/>
          <w:szCs w:val="18"/>
        </w:rPr>
      </w:pPr>
      <w:r>
        <w:rPr>
          <w:rStyle w:val="normaltextrun"/>
          <w:rFonts w:ascii="Lato" w:hAnsi="Lato" w:cs="Segoe UI"/>
          <w:i/>
          <w:iCs/>
          <w:sz w:val="22"/>
          <w:szCs w:val="22"/>
        </w:rPr>
        <w:t>Members of the public are asked to leave the meeting at this point.</w:t>
      </w:r>
      <w:r>
        <w:rPr>
          <w:rStyle w:val="eop"/>
          <w:rFonts w:ascii="Lato" w:hAnsi="Lato" w:cs="Segoe UI"/>
          <w:sz w:val="22"/>
          <w:szCs w:val="22"/>
        </w:rPr>
        <w:t> </w:t>
      </w:r>
    </w:p>
    <w:p w14:paraId="45C3B6EB" w14:textId="77777777" w:rsidR="009204C0" w:rsidRDefault="009204C0" w:rsidP="009204C0">
      <w:pPr>
        <w:pStyle w:val="paragraph"/>
        <w:spacing w:before="0" w:beforeAutospacing="0" w:after="0" w:afterAutospacing="0"/>
        <w:textAlignment w:val="baseline"/>
        <w:rPr>
          <w:rStyle w:val="eop"/>
          <w:rFonts w:ascii="Lato" w:hAnsi="Lato" w:cs="Segoe UI"/>
          <w:sz w:val="22"/>
          <w:szCs w:val="22"/>
        </w:rPr>
      </w:pPr>
      <w:r>
        <w:rPr>
          <w:rStyle w:val="normaltextrun"/>
          <w:rFonts w:ascii="Lato" w:hAnsi="Lato" w:cs="Segoe UI"/>
          <w:i/>
          <w:iCs/>
          <w:sz w:val="22"/>
          <w:szCs w:val="22"/>
        </w:rPr>
        <w:t>Part Two items are confidential and are defined by the Information Commissioner’s Office as containing personal information, information obtained in confidence and/or sensitive commercial interests </w:t>
      </w:r>
      <w:r>
        <w:rPr>
          <w:rStyle w:val="eop"/>
          <w:rFonts w:ascii="Lato" w:hAnsi="Lato" w:cs="Segoe UI"/>
          <w:sz w:val="22"/>
          <w:szCs w:val="22"/>
        </w:rPr>
        <w:t> </w:t>
      </w:r>
    </w:p>
    <w:p w14:paraId="297ABC97" w14:textId="77777777" w:rsidR="009204C0" w:rsidRDefault="009204C0" w:rsidP="009204C0">
      <w:pPr>
        <w:pStyle w:val="paragraph"/>
        <w:spacing w:before="0" w:beforeAutospacing="0" w:after="0" w:afterAutospacing="0"/>
        <w:textAlignment w:val="baseline"/>
        <w:rPr>
          <w:rFonts w:ascii="Segoe UI" w:hAnsi="Segoe UI" w:cs="Segoe UI"/>
          <w:sz w:val="18"/>
          <w:szCs w:val="18"/>
        </w:rPr>
      </w:pPr>
    </w:p>
    <w:tbl>
      <w:tblPr>
        <w:tblW w:w="99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8956"/>
      </w:tblGrid>
      <w:tr w:rsidR="00965AE0" w:rsidRPr="00A206E6" w14:paraId="5C63445C" w14:textId="77777777" w:rsidTr="00B95F2C">
        <w:tc>
          <w:tcPr>
            <w:tcW w:w="1007" w:type="dxa"/>
          </w:tcPr>
          <w:p w14:paraId="75E82485" w14:textId="73D64766" w:rsidR="00965AE0" w:rsidRPr="00D1408B" w:rsidRDefault="00965AE0" w:rsidP="00965AE0">
            <w:pPr>
              <w:rPr>
                <w:rFonts w:ascii="Lato" w:hAnsi="Lato" w:cs="Tahoma"/>
                <w:sz w:val="20"/>
                <w:szCs w:val="20"/>
              </w:rPr>
            </w:pPr>
            <w:r>
              <w:rPr>
                <w:rFonts w:ascii="Lato" w:hAnsi="Lato" w:cs="Tahoma"/>
                <w:sz w:val="20"/>
                <w:szCs w:val="20"/>
              </w:rPr>
              <w:t>15.09</w:t>
            </w:r>
            <w:r w:rsidRPr="00D1408B">
              <w:rPr>
                <w:rFonts w:ascii="Lato" w:hAnsi="Lato" w:cs="Tahoma"/>
                <w:sz w:val="20"/>
                <w:szCs w:val="20"/>
              </w:rPr>
              <w:t>.</w:t>
            </w:r>
            <w:r>
              <w:rPr>
                <w:rFonts w:ascii="Lato" w:hAnsi="Lato" w:cs="Tahoma"/>
                <w:sz w:val="20"/>
                <w:szCs w:val="20"/>
              </w:rPr>
              <w:t>20</w:t>
            </w:r>
          </w:p>
        </w:tc>
        <w:tc>
          <w:tcPr>
            <w:tcW w:w="8956" w:type="dxa"/>
          </w:tcPr>
          <w:p w14:paraId="65CE0A9C" w14:textId="77777777" w:rsidR="00965AE0" w:rsidRDefault="00965AE0" w:rsidP="00965AE0">
            <w:pPr>
              <w:rPr>
                <w:rFonts w:ascii="Lato" w:hAnsi="Lato" w:cs="Tahoma"/>
                <w:i/>
                <w:sz w:val="20"/>
                <w:szCs w:val="20"/>
              </w:rPr>
            </w:pPr>
            <w:r w:rsidRPr="00D1408B">
              <w:rPr>
                <w:rFonts w:ascii="Lato" w:hAnsi="Lato" w:cs="Tahoma"/>
                <w:b/>
                <w:sz w:val="20"/>
                <w:szCs w:val="20"/>
              </w:rPr>
              <w:t>Attendance and Apologies:</w:t>
            </w:r>
            <w:r w:rsidRPr="00D1408B">
              <w:rPr>
                <w:rFonts w:ascii="Lato" w:hAnsi="Lato" w:cs="Tahoma"/>
                <w:sz w:val="20"/>
                <w:szCs w:val="20"/>
              </w:rPr>
              <w:t xml:space="preserve"> </w:t>
            </w:r>
            <w:r w:rsidRPr="00D1408B">
              <w:rPr>
                <w:rFonts w:ascii="Lato" w:hAnsi="Lato" w:cs="Tahoma"/>
                <w:i/>
                <w:sz w:val="20"/>
                <w:szCs w:val="20"/>
              </w:rPr>
              <w:t xml:space="preserve">to </w:t>
            </w:r>
            <w:r w:rsidRPr="00D1408B">
              <w:rPr>
                <w:rFonts w:ascii="Lato" w:hAnsi="Lato" w:cs="Tahoma"/>
                <w:b/>
                <w:bCs/>
                <w:i/>
                <w:sz w:val="20"/>
                <w:szCs w:val="20"/>
              </w:rPr>
              <w:t>note</w:t>
            </w:r>
            <w:r w:rsidRPr="00D1408B">
              <w:rPr>
                <w:rFonts w:ascii="Lato" w:hAnsi="Lato" w:cs="Tahoma"/>
                <w:i/>
                <w:sz w:val="20"/>
                <w:szCs w:val="20"/>
              </w:rPr>
              <w:t xml:space="preserve"> attendance</w:t>
            </w:r>
            <w:r>
              <w:rPr>
                <w:rFonts w:ascii="Lato" w:hAnsi="Lato" w:cs="Tahoma"/>
                <w:i/>
                <w:sz w:val="20"/>
                <w:szCs w:val="20"/>
              </w:rPr>
              <w:t xml:space="preserve">, </w:t>
            </w:r>
            <w:r w:rsidRPr="00D1408B">
              <w:rPr>
                <w:rFonts w:ascii="Lato" w:hAnsi="Lato" w:cs="Tahoma"/>
                <w:i/>
                <w:sz w:val="20"/>
                <w:szCs w:val="20"/>
              </w:rPr>
              <w:t xml:space="preserve">to </w:t>
            </w:r>
            <w:r w:rsidRPr="00D1408B">
              <w:rPr>
                <w:rFonts w:ascii="Lato" w:hAnsi="Lato" w:cs="Tahoma"/>
                <w:b/>
                <w:bCs/>
                <w:i/>
                <w:sz w:val="20"/>
                <w:szCs w:val="20"/>
              </w:rPr>
              <w:t>receive</w:t>
            </w:r>
            <w:r w:rsidRPr="00D1408B">
              <w:rPr>
                <w:rFonts w:ascii="Lato" w:hAnsi="Lato" w:cs="Tahoma"/>
                <w:i/>
                <w:sz w:val="20"/>
                <w:szCs w:val="20"/>
              </w:rPr>
              <w:t xml:space="preserve"> apologies and to </w:t>
            </w:r>
            <w:r w:rsidRPr="00D1408B">
              <w:rPr>
                <w:rFonts w:ascii="Lato" w:hAnsi="Lato" w:cs="Tahoma"/>
                <w:b/>
                <w:bCs/>
                <w:i/>
                <w:sz w:val="20"/>
                <w:szCs w:val="20"/>
              </w:rPr>
              <w:t>approve</w:t>
            </w:r>
            <w:r w:rsidRPr="00D1408B">
              <w:rPr>
                <w:rFonts w:ascii="Lato" w:hAnsi="Lato" w:cs="Tahoma"/>
                <w:i/>
                <w:sz w:val="20"/>
                <w:szCs w:val="20"/>
              </w:rPr>
              <w:t xml:space="preserve"> reasons for absence.  </w:t>
            </w:r>
          </w:p>
          <w:p w14:paraId="2C79EC19" w14:textId="77777777" w:rsidR="00965AE0" w:rsidRPr="00A206E6" w:rsidRDefault="00965AE0" w:rsidP="00965AE0">
            <w:pPr>
              <w:rPr>
                <w:rFonts w:ascii="Lato" w:hAnsi="Lato" w:cs="Tahoma"/>
                <w:i/>
                <w:sz w:val="20"/>
                <w:szCs w:val="20"/>
              </w:rPr>
            </w:pPr>
          </w:p>
        </w:tc>
      </w:tr>
      <w:tr w:rsidR="00965AE0" w:rsidRPr="00A206E6" w14:paraId="7F3DAAE5" w14:textId="77777777" w:rsidTr="00B95F2C">
        <w:tc>
          <w:tcPr>
            <w:tcW w:w="1007" w:type="dxa"/>
          </w:tcPr>
          <w:p w14:paraId="67426FFC" w14:textId="42FEFAA0" w:rsidR="00965AE0" w:rsidRPr="00D1408B" w:rsidRDefault="00965AE0" w:rsidP="00965AE0">
            <w:pPr>
              <w:rPr>
                <w:rFonts w:ascii="Lato" w:hAnsi="Lato" w:cs="Tahoma"/>
                <w:sz w:val="20"/>
                <w:szCs w:val="20"/>
              </w:rPr>
            </w:pPr>
            <w:r>
              <w:rPr>
                <w:rFonts w:ascii="Lato" w:hAnsi="Lato" w:cs="Tahoma"/>
                <w:sz w:val="20"/>
                <w:szCs w:val="20"/>
              </w:rPr>
              <w:t>15.09</w:t>
            </w:r>
            <w:r w:rsidRPr="00D1408B">
              <w:rPr>
                <w:rFonts w:ascii="Lato" w:hAnsi="Lato" w:cs="Tahoma"/>
                <w:sz w:val="20"/>
                <w:szCs w:val="20"/>
              </w:rPr>
              <w:t>.</w:t>
            </w:r>
            <w:r>
              <w:rPr>
                <w:rFonts w:ascii="Lato" w:hAnsi="Lato" w:cs="Tahoma"/>
                <w:sz w:val="20"/>
                <w:szCs w:val="20"/>
              </w:rPr>
              <w:t>21</w:t>
            </w:r>
          </w:p>
        </w:tc>
        <w:tc>
          <w:tcPr>
            <w:tcW w:w="8956" w:type="dxa"/>
          </w:tcPr>
          <w:p w14:paraId="7ACF0C55" w14:textId="77777777" w:rsidR="00965AE0" w:rsidRDefault="00965AE0" w:rsidP="00965AE0">
            <w:pPr>
              <w:rPr>
                <w:rFonts w:ascii="Lato" w:hAnsi="Lato" w:cs="Tahoma"/>
                <w:i/>
                <w:sz w:val="20"/>
                <w:szCs w:val="20"/>
              </w:rPr>
            </w:pPr>
            <w:r w:rsidRPr="00D1408B">
              <w:rPr>
                <w:rFonts w:ascii="Lato" w:hAnsi="Lato" w:cs="Tahoma"/>
                <w:b/>
                <w:sz w:val="20"/>
                <w:szCs w:val="20"/>
              </w:rPr>
              <w:t xml:space="preserve">Declarations of Interest: </w:t>
            </w:r>
            <w:r w:rsidRPr="00D1408B">
              <w:rPr>
                <w:rFonts w:ascii="Lato" w:hAnsi="Lato" w:cs="Tahoma"/>
                <w:i/>
                <w:sz w:val="20"/>
                <w:szCs w:val="20"/>
              </w:rPr>
              <w:t xml:space="preserve">To </w:t>
            </w:r>
            <w:r w:rsidRPr="00D1408B">
              <w:rPr>
                <w:rFonts w:ascii="Lato" w:hAnsi="Lato" w:cs="Tahoma"/>
                <w:b/>
                <w:bCs/>
                <w:i/>
                <w:sz w:val="20"/>
                <w:szCs w:val="20"/>
              </w:rPr>
              <w:t xml:space="preserve">receive </w:t>
            </w:r>
            <w:r w:rsidRPr="00D1408B">
              <w:rPr>
                <w:rFonts w:ascii="Lato" w:hAnsi="Lato" w:cs="Tahoma"/>
                <w:i/>
                <w:sz w:val="20"/>
                <w:szCs w:val="20"/>
              </w:rPr>
              <w:t xml:space="preserve">disclosures of personal and prejudicial interests from Councillors on matters to be considered at the meeting. </w:t>
            </w:r>
          </w:p>
          <w:p w14:paraId="74190765" w14:textId="77777777" w:rsidR="00965AE0" w:rsidRPr="00A206E6" w:rsidRDefault="00965AE0" w:rsidP="00965AE0">
            <w:pPr>
              <w:rPr>
                <w:rFonts w:ascii="Lato" w:hAnsi="Lato" w:cs="Tahoma"/>
                <w:i/>
                <w:sz w:val="20"/>
                <w:szCs w:val="20"/>
              </w:rPr>
            </w:pPr>
          </w:p>
        </w:tc>
      </w:tr>
      <w:tr w:rsidR="00965AE0" w:rsidRPr="00634361" w14:paraId="48C90013" w14:textId="77777777" w:rsidTr="00B95F2C">
        <w:tc>
          <w:tcPr>
            <w:tcW w:w="1007" w:type="dxa"/>
          </w:tcPr>
          <w:p w14:paraId="5978D1F7" w14:textId="4FDC2D0E" w:rsidR="00965AE0" w:rsidRDefault="00965AE0" w:rsidP="00965AE0">
            <w:pPr>
              <w:rPr>
                <w:rFonts w:ascii="Lato" w:hAnsi="Lato" w:cs="Tahoma"/>
                <w:sz w:val="20"/>
                <w:szCs w:val="20"/>
              </w:rPr>
            </w:pPr>
            <w:r>
              <w:rPr>
                <w:rFonts w:ascii="Lato" w:hAnsi="Lato" w:cs="Tahoma"/>
                <w:sz w:val="20"/>
                <w:szCs w:val="20"/>
              </w:rPr>
              <w:t>15.09</w:t>
            </w:r>
            <w:r w:rsidRPr="00D1408B">
              <w:rPr>
                <w:rFonts w:ascii="Lato" w:hAnsi="Lato" w:cs="Tahoma"/>
                <w:sz w:val="20"/>
                <w:szCs w:val="20"/>
              </w:rPr>
              <w:t>.</w:t>
            </w:r>
            <w:r>
              <w:rPr>
                <w:rFonts w:ascii="Lato" w:hAnsi="Lato" w:cs="Tahoma"/>
                <w:sz w:val="20"/>
                <w:szCs w:val="20"/>
              </w:rPr>
              <w:t>22</w:t>
            </w:r>
          </w:p>
        </w:tc>
        <w:tc>
          <w:tcPr>
            <w:tcW w:w="8956" w:type="dxa"/>
          </w:tcPr>
          <w:p w14:paraId="3E8C86BA" w14:textId="600CC623" w:rsidR="00965AE0" w:rsidRDefault="00965AE0" w:rsidP="00965AE0">
            <w:pPr>
              <w:rPr>
                <w:rFonts w:ascii="Lato" w:hAnsi="Lato" w:cs="Tahoma"/>
                <w:i/>
                <w:iCs/>
                <w:sz w:val="20"/>
                <w:szCs w:val="20"/>
              </w:rPr>
            </w:pPr>
            <w:r>
              <w:rPr>
                <w:rFonts w:ascii="Lato" w:hAnsi="Lato" w:cs="Tahoma"/>
                <w:b/>
                <w:bCs/>
                <w:sz w:val="20"/>
                <w:szCs w:val="20"/>
              </w:rPr>
              <w:t>Queens Road Gate Locking and Unlocking</w:t>
            </w:r>
            <w:r w:rsidRPr="00D1408B">
              <w:rPr>
                <w:rFonts w:ascii="Lato" w:hAnsi="Lato" w:cs="Tahoma"/>
                <w:b/>
                <w:bCs/>
                <w:sz w:val="20"/>
                <w:szCs w:val="20"/>
              </w:rPr>
              <w:t>:</w:t>
            </w:r>
            <w:r w:rsidRPr="00D1408B">
              <w:rPr>
                <w:rFonts w:ascii="Lato" w:hAnsi="Lato" w:cs="Tahoma"/>
                <w:sz w:val="20"/>
                <w:szCs w:val="20"/>
              </w:rPr>
              <w:t xml:space="preserve"> </w:t>
            </w:r>
            <w:r>
              <w:rPr>
                <w:rFonts w:ascii="Lato" w:hAnsi="Lato" w:cs="Tahoma"/>
                <w:i/>
                <w:iCs/>
                <w:sz w:val="20"/>
                <w:szCs w:val="20"/>
              </w:rPr>
              <w:t xml:space="preserve">Following last month’s </w:t>
            </w:r>
            <w:r w:rsidRPr="00C25DE7">
              <w:rPr>
                <w:rFonts w:ascii="Lato" w:hAnsi="Lato" w:cs="Tahoma"/>
                <w:i/>
                <w:iCs/>
                <w:sz w:val="20"/>
                <w:szCs w:val="20"/>
              </w:rPr>
              <w:t>discussion</w:t>
            </w:r>
            <w:r w:rsidRPr="00D1408B">
              <w:rPr>
                <w:rFonts w:ascii="Lato" w:hAnsi="Lato" w:cs="Tahoma"/>
                <w:b/>
                <w:bCs/>
                <w:i/>
                <w:iCs/>
                <w:sz w:val="20"/>
                <w:szCs w:val="20"/>
              </w:rPr>
              <w:t xml:space="preserve"> </w:t>
            </w:r>
            <w:r>
              <w:rPr>
                <w:rFonts w:ascii="Lato" w:hAnsi="Lato" w:cs="Tahoma"/>
                <w:i/>
                <w:iCs/>
                <w:sz w:val="20"/>
                <w:szCs w:val="20"/>
              </w:rPr>
              <w:t xml:space="preserve">regarding the practicalities of the conclusion of gate locking, </w:t>
            </w:r>
            <w:r w:rsidRPr="00C25DE7">
              <w:rPr>
                <w:rFonts w:ascii="Lato" w:hAnsi="Lato" w:cs="Tahoma"/>
                <w:b/>
                <w:bCs/>
                <w:i/>
                <w:iCs/>
                <w:sz w:val="20"/>
                <w:szCs w:val="20"/>
              </w:rPr>
              <w:t>receive</w:t>
            </w:r>
            <w:r>
              <w:rPr>
                <w:rFonts w:ascii="Lato" w:hAnsi="Lato" w:cs="Tahoma"/>
                <w:i/>
                <w:iCs/>
                <w:sz w:val="20"/>
                <w:szCs w:val="20"/>
              </w:rPr>
              <w:t xml:space="preserve"> report from Clerk regarding implications to Council and</w:t>
            </w:r>
            <w:r>
              <w:rPr>
                <w:rFonts w:ascii="Lato" w:hAnsi="Lato" w:cs="Tahoma"/>
                <w:i/>
                <w:iCs/>
                <w:sz w:val="20"/>
                <w:szCs w:val="20"/>
              </w:rPr>
              <w:t>:</w:t>
            </w:r>
            <w:r>
              <w:rPr>
                <w:rFonts w:ascii="Lato" w:hAnsi="Lato" w:cs="Tahoma"/>
                <w:i/>
                <w:iCs/>
                <w:sz w:val="20"/>
                <w:szCs w:val="20"/>
              </w:rPr>
              <w:t xml:space="preserve"> </w:t>
            </w:r>
          </w:p>
          <w:p w14:paraId="5137ADA0" w14:textId="77777777" w:rsidR="00965AE0" w:rsidRDefault="00965AE0" w:rsidP="00965AE0">
            <w:pPr>
              <w:pStyle w:val="ListParagraph"/>
              <w:numPr>
                <w:ilvl w:val="0"/>
                <w:numId w:val="17"/>
              </w:numPr>
              <w:rPr>
                <w:rFonts w:ascii="Lato" w:hAnsi="Lato" w:cs="Tahoma"/>
                <w:i/>
                <w:iCs/>
                <w:sz w:val="20"/>
                <w:szCs w:val="20"/>
              </w:rPr>
            </w:pPr>
            <w:r>
              <w:rPr>
                <w:rFonts w:ascii="Lato" w:hAnsi="Lato" w:cs="Tahoma"/>
                <w:i/>
                <w:iCs/>
                <w:sz w:val="20"/>
                <w:szCs w:val="20"/>
              </w:rPr>
              <w:t>T</w:t>
            </w:r>
            <w:r w:rsidRPr="00965AE0">
              <w:rPr>
                <w:rFonts w:ascii="Lato" w:hAnsi="Lato" w:cs="Tahoma"/>
                <w:i/>
                <w:iCs/>
                <w:sz w:val="20"/>
                <w:szCs w:val="20"/>
              </w:rPr>
              <w:t xml:space="preserve">o </w:t>
            </w:r>
            <w:r w:rsidRPr="00965AE0">
              <w:rPr>
                <w:rFonts w:ascii="Lato" w:hAnsi="Lato" w:cs="Tahoma"/>
                <w:b/>
                <w:bCs/>
                <w:i/>
                <w:iCs/>
                <w:sz w:val="20"/>
                <w:szCs w:val="20"/>
              </w:rPr>
              <w:t>vote</w:t>
            </w:r>
            <w:r w:rsidRPr="00965AE0">
              <w:rPr>
                <w:rFonts w:ascii="Lato" w:hAnsi="Lato" w:cs="Tahoma"/>
                <w:i/>
                <w:iCs/>
                <w:sz w:val="20"/>
                <w:szCs w:val="20"/>
              </w:rPr>
              <w:t xml:space="preserve"> on motion to provide a 3 month notice period for cessation</w:t>
            </w:r>
          </w:p>
          <w:p w14:paraId="33FCCC02" w14:textId="3E6203C7" w:rsidR="00965AE0" w:rsidRPr="00965AE0" w:rsidRDefault="00965AE0" w:rsidP="00965AE0">
            <w:pPr>
              <w:pStyle w:val="ListParagraph"/>
              <w:numPr>
                <w:ilvl w:val="0"/>
                <w:numId w:val="17"/>
              </w:numPr>
              <w:rPr>
                <w:rFonts w:ascii="Lato" w:hAnsi="Lato" w:cs="Tahoma"/>
                <w:i/>
                <w:iCs/>
                <w:sz w:val="20"/>
                <w:szCs w:val="20"/>
              </w:rPr>
            </w:pPr>
            <w:r w:rsidRPr="00965AE0">
              <w:rPr>
                <w:rFonts w:ascii="Lato" w:hAnsi="Lato" w:cs="Tahoma"/>
                <w:i/>
                <w:iCs/>
                <w:sz w:val="20"/>
                <w:szCs w:val="20"/>
              </w:rPr>
              <w:t>To</w:t>
            </w:r>
            <w:r w:rsidRPr="00965AE0">
              <w:rPr>
                <w:rFonts w:ascii="Lato" w:hAnsi="Lato" w:cs="Tahoma"/>
                <w:b/>
                <w:bCs/>
                <w:i/>
                <w:iCs/>
                <w:sz w:val="20"/>
                <w:szCs w:val="20"/>
              </w:rPr>
              <w:t xml:space="preserve"> vote </w:t>
            </w:r>
            <w:r w:rsidRPr="00965AE0">
              <w:rPr>
                <w:rFonts w:ascii="Lato" w:hAnsi="Lato" w:cs="Tahoma"/>
                <w:i/>
                <w:iCs/>
                <w:sz w:val="20"/>
                <w:szCs w:val="20"/>
              </w:rPr>
              <w:t xml:space="preserve">and </w:t>
            </w:r>
            <w:r w:rsidRPr="00965AE0">
              <w:rPr>
                <w:rFonts w:ascii="Lato" w:hAnsi="Lato" w:cs="Tahoma"/>
                <w:b/>
                <w:bCs/>
                <w:i/>
                <w:iCs/>
                <w:sz w:val="20"/>
                <w:szCs w:val="20"/>
              </w:rPr>
              <w:t xml:space="preserve">accept </w:t>
            </w:r>
            <w:r w:rsidRPr="00965AE0">
              <w:rPr>
                <w:rFonts w:ascii="Lato" w:hAnsi="Lato" w:cs="Tahoma"/>
                <w:i/>
                <w:iCs/>
                <w:sz w:val="20"/>
                <w:szCs w:val="20"/>
              </w:rPr>
              <w:t>termination letter for Queens Road Gate Unlocking</w:t>
            </w:r>
          </w:p>
          <w:p w14:paraId="0B1BE912" w14:textId="6002A8E6" w:rsidR="00965AE0" w:rsidRDefault="00965AE0" w:rsidP="00965AE0">
            <w:pPr>
              <w:rPr>
                <w:rFonts w:ascii="Lato" w:hAnsi="Lato" w:cs="Tahoma"/>
                <w:b/>
                <w:bCs/>
                <w:sz w:val="20"/>
                <w:szCs w:val="20"/>
              </w:rPr>
            </w:pPr>
          </w:p>
        </w:tc>
      </w:tr>
      <w:tr w:rsidR="00965AE0" w:rsidRPr="00634361" w14:paraId="623A5CDB" w14:textId="77777777" w:rsidTr="00B95F2C">
        <w:tc>
          <w:tcPr>
            <w:tcW w:w="1007" w:type="dxa"/>
          </w:tcPr>
          <w:p w14:paraId="7BD2011C" w14:textId="7B40D92A" w:rsidR="00965AE0" w:rsidRPr="00D1408B" w:rsidRDefault="00965AE0" w:rsidP="00965AE0">
            <w:pPr>
              <w:rPr>
                <w:rFonts w:ascii="Lato" w:hAnsi="Lato" w:cs="Tahoma"/>
                <w:sz w:val="20"/>
                <w:szCs w:val="20"/>
              </w:rPr>
            </w:pPr>
            <w:r>
              <w:rPr>
                <w:rFonts w:ascii="Lato" w:hAnsi="Lato" w:cs="Tahoma"/>
                <w:sz w:val="20"/>
                <w:szCs w:val="20"/>
              </w:rPr>
              <w:t>15.09.23</w:t>
            </w:r>
          </w:p>
        </w:tc>
        <w:tc>
          <w:tcPr>
            <w:tcW w:w="8956" w:type="dxa"/>
          </w:tcPr>
          <w:p w14:paraId="1649D3F6" w14:textId="71644E65" w:rsidR="00965AE0" w:rsidRPr="00D1408B" w:rsidRDefault="00965AE0" w:rsidP="00965AE0">
            <w:pPr>
              <w:rPr>
                <w:rFonts w:ascii="Lato" w:hAnsi="Lato" w:cs="Tahoma"/>
                <w:i/>
                <w:iCs/>
                <w:sz w:val="20"/>
                <w:szCs w:val="20"/>
              </w:rPr>
            </w:pPr>
            <w:r>
              <w:rPr>
                <w:rFonts w:ascii="Lato" w:hAnsi="Lato" w:cs="Tahoma"/>
                <w:b/>
                <w:bCs/>
                <w:sz w:val="20"/>
                <w:szCs w:val="20"/>
              </w:rPr>
              <w:t xml:space="preserve">Staffing </w:t>
            </w:r>
            <w:r w:rsidRPr="00D1408B">
              <w:rPr>
                <w:rFonts w:ascii="Lato" w:hAnsi="Lato" w:cs="Tahoma"/>
                <w:b/>
                <w:bCs/>
                <w:sz w:val="20"/>
                <w:szCs w:val="20"/>
              </w:rPr>
              <w:t>Committee Reports:</w:t>
            </w:r>
            <w:r w:rsidRPr="00D1408B">
              <w:rPr>
                <w:rFonts w:ascii="Lato" w:hAnsi="Lato" w:cs="Tahoma"/>
                <w:b/>
                <w:bCs/>
                <w:i/>
                <w:iCs/>
                <w:sz w:val="20"/>
                <w:szCs w:val="20"/>
              </w:rPr>
              <w:t xml:space="preserve"> </w:t>
            </w:r>
            <w:r w:rsidRPr="00D1408B">
              <w:rPr>
                <w:rFonts w:ascii="Lato" w:hAnsi="Lato" w:cs="Tahoma"/>
                <w:i/>
                <w:iCs/>
                <w:sz w:val="20"/>
                <w:szCs w:val="20"/>
              </w:rPr>
              <w:t xml:space="preserve">to </w:t>
            </w:r>
            <w:r w:rsidRPr="00D1408B">
              <w:rPr>
                <w:rFonts w:ascii="Lato" w:hAnsi="Lato" w:cs="Tahoma"/>
                <w:b/>
                <w:bCs/>
                <w:i/>
                <w:iCs/>
                <w:sz w:val="20"/>
                <w:szCs w:val="20"/>
              </w:rPr>
              <w:t xml:space="preserve">receive </w:t>
            </w:r>
            <w:r>
              <w:rPr>
                <w:rFonts w:ascii="Lato" w:hAnsi="Lato" w:cs="Tahoma"/>
                <w:i/>
                <w:iCs/>
                <w:sz w:val="20"/>
                <w:szCs w:val="20"/>
              </w:rPr>
              <w:t>report</w:t>
            </w:r>
            <w:r w:rsidRPr="00D1408B">
              <w:rPr>
                <w:rFonts w:ascii="Lato" w:hAnsi="Lato" w:cs="Tahoma"/>
                <w:i/>
                <w:iCs/>
                <w:sz w:val="20"/>
                <w:szCs w:val="20"/>
              </w:rPr>
              <w:t>,</w:t>
            </w:r>
            <w:r w:rsidRPr="00D1408B">
              <w:rPr>
                <w:rFonts w:ascii="Lato" w:hAnsi="Lato" w:cs="Tahoma"/>
                <w:b/>
                <w:bCs/>
                <w:i/>
                <w:iCs/>
                <w:sz w:val="20"/>
                <w:szCs w:val="20"/>
              </w:rPr>
              <w:t xml:space="preserve"> note</w:t>
            </w:r>
            <w:r w:rsidRPr="00D1408B">
              <w:rPr>
                <w:rFonts w:ascii="Lato" w:hAnsi="Lato" w:cs="Tahoma"/>
                <w:i/>
                <w:iCs/>
                <w:sz w:val="20"/>
                <w:szCs w:val="20"/>
              </w:rPr>
              <w:t xml:space="preserve"> decisions made and </w:t>
            </w:r>
            <w:r w:rsidRPr="00EF1B66">
              <w:rPr>
                <w:rFonts w:ascii="Lato" w:hAnsi="Lato" w:cs="Tahoma"/>
                <w:b/>
                <w:bCs/>
                <w:i/>
                <w:iCs/>
                <w:sz w:val="20"/>
                <w:szCs w:val="20"/>
              </w:rPr>
              <w:t xml:space="preserve">vote </w:t>
            </w:r>
            <w:r w:rsidRPr="00D1408B">
              <w:rPr>
                <w:rFonts w:ascii="Lato" w:hAnsi="Lato" w:cs="Tahoma"/>
                <w:i/>
                <w:iCs/>
                <w:sz w:val="20"/>
                <w:szCs w:val="20"/>
              </w:rPr>
              <w:t xml:space="preserve">on any recommendations </w:t>
            </w:r>
          </w:p>
          <w:p w14:paraId="2955543E" w14:textId="7036A7F6" w:rsidR="00965AE0" w:rsidRDefault="00965AE0" w:rsidP="00965AE0">
            <w:pPr>
              <w:rPr>
                <w:rFonts w:ascii="Lato" w:hAnsi="Lato" w:cs="Tahoma"/>
                <w:i/>
                <w:iCs/>
                <w:sz w:val="20"/>
                <w:szCs w:val="20"/>
              </w:rPr>
            </w:pPr>
            <w:r>
              <w:rPr>
                <w:rFonts w:ascii="Lato" w:hAnsi="Lato" w:cs="Tahoma"/>
                <w:i/>
                <w:iCs/>
                <w:sz w:val="20"/>
                <w:szCs w:val="20"/>
              </w:rPr>
              <w:t xml:space="preserve">Staffing </w:t>
            </w:r>
            <w:r w:rsidRPr="00D1408B">
              <w:rPr>
                <w:rFonts w:ascii="Lato" w:hAnsi="Lato" w:cs="Tahoma"/>
                <w:i/>
                <w:iCs/>
                <w:sz w:val="20"/>
                <w:szCs w:val="20"/>
              </w:rPr>
              <w:t>Committee</w:t>
            </w:r>
            <w:r>
              <w:rPr>
                <w:rFonts w:ascii="Lato" w:hAnsi="Lato" w:cs="Tahoma"/>
                <w:i/>
                <w:iCs/>
                <w:sz w:val="20"/>
                <w:szCs w:val="20"/>
              </w:rPr>
              <w:t xml:space="preserve"> Meetings, August 2025</w:t>
            </w:r>
            <w:r w:rsidRPr="00D1408B">
              <w:rPr>
                <w:rFonts w:ascii="Lato" w:hAnsi="Lato" w:cs="Tahoma"/>
                <w:i/>
                <w:iCs/>
                <w:sz w:val="20"/>
                <w:szCs w:val="20"/>
              </w:rPr>
              <w:t xml:space="preserve"> – Cllr </w:t>
            </w:r>
            <w:r>
              <w:rPr>
                <w:rFonts w:ascii="Lato" w:hAnsi="Lato" w:cs="Tahoma"/>
                <w:i/>
                <w:iCs/>
                <w:sz w:val="20"/>
                <w:szCs w:val="20"/>
              </w:rPr>
              <w:t>Bulmer</w:t>
            </w:r>
          </w:p>
          <w:p w14:paraId="7C584ACC" w14:textId="321DE45B" w:rsidR="00965AE0" w:rsidRPr="00634361" w:rsidRDefault="00965AE0" w:rsidP="00965AE0">
            <w:pPr>
              <w:rPr>
                <w:rFonts w:ascii="Lato" w:hAnsi="Lato" w:cs="Tahoma"/>
                <w:i/>
                <w:sz w:val="20"/>
                <w:szCs w:val="20"/>
              </w:rPr>
            </w:pPr>
          </w:p>
        </w:tc>
      </w:tr>
      <w:tr w:rsidR="00965AE0" w:rsidRPr="00634361" w14:paraId="4FA5B2CE" w14:textId="77777777" w:rsidTr="00B95F2C">
        <w:tc>
          <w:tcPr>
            <w:tcW w:w="1007" w:type="dxa"/>
          </w:tcPr>
          <w:p w14:paraId="5FEF3021" w14:textId="59513869" w:rsidR="00965AE0" w:rsidRDefault="00965AE0" w:rsidP="00965AE0">
            <w:pPr>
              <w:rPr>
                <w:rFonts w:ascii="Lato" w:hAnsi="Lato" w:cs="Tahoma"/>
                <w:sz w:val="20"/>
                <w:szCs w:val="20"/>
              </w:rPr>
            </w:pPr>
            <w:r>
              <w:rPr>
                <w:rFonts w:ascii="Lato" w:hAnsi="Lato" w:cs="Tahoma"/>
                <w:sz w:val="20"/>
                <w:szCs w:val="20"/>
              </w:rPr>
              <w:t>15.09.24</w:t>
            </w:r>
          </w:p>
        </w:tc>
        <w:tc>
          <w:tcPr>
            <w:tcW w:w="8956" w:type="dxa"/>
          </w:tcPr>
          <w:p w14:paraId="761646C4" w14:textId="1A9959C5" w:rsidR="00965AE0" w:rsidRDefault="00965AE0" w:rsidP="00965AE0">
            <w:pPr>
              <w:rPr>
                <w:rFonts w:ascii="Lato" w:hAnsi="Lato" w:cs="Tahoma"/>
                <w:b/>
                <w:bCs/>
                <w:sz w:val="20"/>
                <w:szCs w:val="20"/>
              </w:rPr>
            </w:pPr>
            <w:r>
              <w:rPr>
                <w:rFonts w:ascii="Lato" w:hAnsi="Lato" w:cs="Tahoma"/>
                <w:b/>
                <w:bCs/>
                <w:sz w:val="20"/>
                <w:szCs w:val="20"/>
              </w:rPr>
              <w:t xml:space="preserve">Clerk Recruitment: </w:t>
            </w:r>
            <w:r w:rsidRPr="00CB0884">
              <w:rPr>
                <w:rFonts w:ascii="Lato" w:hAnsi="Lato" w:cs="Tahoma"/>
                <w:i/>
                <w:iCs/>
                <w:sz w:val="20"/>
                <w:szCs w:val="20"/>
              </w:rPr>
              <w:t>to</w:t>
            </w:r>
            <w:r w:rsidRPr="00CB0884">
              <w:rPr>
                <w:rFonts w:ascii="Lato" w:hAnsi="Lato" w:cs="Tahoma"/>
                <w:b/>
                <w:bCs/>
                <w:i/>
                <w:iCs/>
                <w:sz w:val="20"/>
                <w:szCs w:val="20"/>
              </w:rPr>
              <w:t xml:space="preserve"> vote </w:t>
            </w:r>
            <w:r w:rsidRPr="00CB0884">
              <w:rPr>
                <w:rFonts w:ascii="Lato" w:hAnsi="Lato" w:cs="Tahoma"/>
                <w:i/>
                <w:iCs/>
                <w:sz w:val="20"/>
                <w:szCs w:val="20"/>
              </w:rPr>
              <w:t>and</w:t>
            </w:r>
            <w:r w:rsidRPr="00CB0884">
              <w:rPr>
                <w:rFonts w:ascii="Lato" w:hAnsi="Lato" w:cs="Tahoma"/>
                <w:b/>
                <w:bCs/>
                <w:i/>
                <w:iCs/>
                <w:sz w:val="20"/>
                <w:szCs w:val="20"/>
              </w:rPr>
              <w:t xml:space="preserve"> accept </w:t>
            </w:r>
            <w:r w:rsidRPr="00CB0884">
              <w:rPr>
                <w:rFonts w:ascii="Lato" w:hAnsi="Lato" w:cs="Tahoma"/>
                <w:i/>
                <w:iCs/>
                <w:sz w:val="20"/>
                <w:szCs w:val="20"/>
              </w:rPr>
              <w:t>applicant for position of Clerk and Responsible Office</w:t>
            </w:r>
            <w:r>
              <w:rPr>
                <w:rFonts w:ascii="Lato" w:hAnsi="Lato" w:cs="Tahoma"/>
                <w:b/>
                <w:bCs/>
                <w:sz w:val="20"/>
                <w:szCs w:val="20"/>
              </w:rPr>
              <w:t xml:space="preserve"> </w:t>
            </w:r>
          </w:p>
        </w:tc>
      </w:tr>
      <w:tr w:rsidR="00965AE0" w:rsidRPr="00634361" w14:paraId="5C310DF4" w14:textId="77777777" w:rsidTr="00B95F2C">
        <w:tc>
          <w:tcPr>
            <w:tcW w:w="1007" w:type="dxa"/>
          </w:tcPr>
          <w:p w14:paraId="2AE8E00D" w14:textId="6DE40363" w:rsidR="00965AE0" w:rsidRDefault="00965AE0" w:rsidP="00965AE0">
            <w:pPr>
              <w:rPr>
                <w:rFonts w:ascii="Lato" w:hAnsi="Lato" w:cs="Tahoma"/>
                <w:sz w:val="20"/>
                <w:szCs w:val="20"/>
              </w:rPr>
            </w:pPr>
            <w:r>
              <w:rPr>
                <w:rFonts w:ascii="Lato" w:hAnsi="Lato" w:cs="Tahoma"/>
                <w:sz w:val="20"/>
                <w:szCs w:val="20"/>
              </w:rPr>
              <w:t>15.09.25</w:t>
            </w:r>
          </w:p>
        </w:tc>
        <w:tc>
          <w:tcPr>
            <w:tcW w:w="8956" w:type="dxa"/>
          </w:tcPr>
          <w:p w14:paraId="35AA8FF7" w14:textId="77777777" w:rsidR="00965AE0" w:rsidRDefault="00965AE0" w:rsidP="00965AE0">
            <w:pPr>
              <w:rPr>
                <w:rFonts w:ascii="Lato" w:hAnsi="Lato" w:cs="Arial"/>
                <w:i/>
                <w:iCs/>
                <w:sz w:val="20"/>
                <w:szCs w:val="20"/>
              </w:rPr>
            </w:pPr>
            <w:r w:rsidRPr="00D1408B">
              <w:rPr>
                <w:rStyle w:val="3l3x"/>
                <w:rFonts w:ascii="Lato" w:eastAsiaTheme="majorEastAsia" w:hAnsi="Lato" w:cs="Tahoma"/>
                <w:b/>
                <w:bCs/>
                <w:color w:val="1C1E21"/>
                <w:sz w:val="20"/>
                <w:szCs w:val="20"/>
              </w:rPr>
              <w:t>Date of next meeting:</w:t>
            </w:r>
            <w:r>
              <w:rPr>
                <w:rStyle w:val="3l3x"/>
                <w:rFonts w:ascii="Lato" w:eastAsiaTheme="majorEastAsia" w:hAnsi="Lato" w:cs="Tahoma"/>
                <w:b/>
                <w:bCs/>
                <w:color w:val="1C1E21"/>
                <w:sz w:val="20"/>
                <w:szCs w:val="20"/>
              </w:rPr>
              <w:t xml:space="preserve"> </w:t>
            </w:r>
            <w:r w:rsidRPr="00A35C2C">
              <w:rPr>
                <w:rFonts w:ascii="Lato" w:hAnsi="Lato" w:cs="Arial"/>
                <w:i/>
                <w:iCs/>
                <w:sz w:val="20"/>
                <w:szCs w:val="20"/>
              </w:rPr>
              <w:t xml:space="preserve">Monday </w:t>
            </w:r>
            <w:r>
              <w:rPr>
                <w:rFonts w:ascii="Lato" w:hAnsi="Lato" w:cs="Arial"/>
                <w:i/>
                <w:iCs/>
                <w:sz w:val="20"/>
                <w:szCs w:val="20"/>
              </w:rPr>
              <w:t>20</w:t>
            </w:r>
            <w:r w:rsidRPr="00464E1E">
              <w:rPr>
                <w:rFonts w:ascii="Lato" w:hAnsi="Lato" w:cs="Arial"/>
                <w:i/>
                <w:iCs/>
                <w:sz w:val="20"/>
                <w:szCs w:val="20"/>
                <w:vertAlign w:val="superscript"/>
              </w:rPr>
              <w:t>th</w:t>
            </w:r>
            <w:r>
              <w:rPr>
                <w:rFonts w:ascii="Lato" w:hAnsi="Lato" w:cs="Arial"/>
                <w:i/>
                <w:iCs/>
                <w:sz w:val="20"/>
                <w:szCs w:val="20"/>
              </w:rPr>
              <w:t xml:space="preserve"> Octo</w:t>
            </w:r>
            <w:r w:rsidRPr="00A35C2C">
              <w:rPr>
                <w:rFonts w:ascii="Lato" w:hAnsi="Lato" w:cs="Arial"/>
                <w:i/>
                <w:iCs/>
                <w:sz w:val="20"/>
                <w:szCs w:val="20"/>
              </w:rPr>
              <w:t xml:space="preserve">ber 2025 </w:t>
            </w:r>
          </w:p>
          <w:p w14:paraId="2F9F1F95" w14:textId="77777777" w:rsidR="00965AE0" w:rsidRDefault="00965AE0" w:rsidP="00965AE0">
            <w:pPr>
              <w:rPr>
                <w:rStyle w:val="3l3x"/>
                <w:rFonts w:ascii="Lato" w:eastAsiaTheme="majorEastAsia" w:hAnsi="Lato" w:cs="Tahoma"/>
                <w:i/>
                <w:iCs/>
                <w:color w:val="1C1E21"/>
                <w:sz w:val="20"/>
                <w:szCs w:val="20"/>
              </w:rPr>
            </w:pPr>
            <w:r w:rsidRPr="00A35C2C">
              <w:rPr>
                <w:rStyle w:val="3l3x"/>
                <w:rFonts w:ascii="Lato" w:eastAsiaTheme="majorEastAsia" w:hAnsi="Lato" w:cs="Tahoma"/>
                <w:i/>
                <w:iCs/>
                <w:color w:val="1C1E21"/>
                <w:sz w:val="20"/>
                <w:szCs w:val="20"/>
              </w:rPr>
              <w:t>*All meetings start at 7pm at Caldy Valley Neighbourhood Centre, Caldy Valley Road, Great Boughton.</w:t>
            </w:r>
          </w:p>
          <w:p w14:paraId="42E81316" w14:textId="3A53A340" w:rsidR="00965AE0" w:rsidRDefault="00965AE0" w:rsidP="00965AE0">
            <w:pPr>
              <w:rPr>
                <w:rFonts w:ascii="Lato" w:hAnsi="Lato" w:cs="Tahoma"/>
                <w:b/>
                <w:sz w:val="20"/>
                <w:szCs w:val="20"/>
              </w:rPr>
            </w:pPr>
          </w:p>
        </w:tc>
      </w:tr>
    </w:tbl>
    <w:p w14:paraId="504C20B8" w14:textId="77777777" w:rsidR="002E04C0" w:rsidRDefault="002E04C0"/>
    <w:sectPr w:rsidR="002E04C0" w:rsidSect="00805901">
      <w:pgSz w:w="11906" w:h="16838"/>
      <w:pgMar w:top="709" w:right="144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316"/>
    <w:multiLevelType w:val="hybridMultilevel"/>
    <w:tmpl w:val="3D960E9C"/>
    <w:lvl w:ilvl="0" w:tplc="E9FE7BB4">
      <w:start w:val="1"/>
      <w:numFmt w:val="lowerRoman"/>
      <w:lvlText w:val="%1."/>
      <w:lvlJc w:val="left"/>
      <w:pPr>
        <w:ind w:left="720" w:hanging="360"/>
      </w:pPr>
      <w:rPr>
        <w:rFonts w:ascii="Lato" w:eastAsia="Times New Roman" w:hAnsi="Lato"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03C8E"/>
    <w:multiLevelType w:val="hybridMultilevel"/>
    <w:tmpl w:val="19FC1BD8"/>
    <w:lvl w:ilvl="0" w:tplc="FFFFFFFF">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2D3A3A"/>
    <w:multiLevelType w:val="hybridMultilevel"/>
    <w:tmpl w:val="8C784A40"/>
    <w:lvl w:ilvl="0" w:tplc="41F4A05C">
      <w:start w:val="1"/>
      <w:numFmt w:val="lowerRoman"/>
      <w:lvlText w:val="%1."/>
      <w:lvlJc w:val="left"/>
      <w:pPr>
        <w:ind w:left="1080" w:hanging="720"/>
      </w:pPr>
      <w:rPr>
        <w:rFonts w:cs="Arial"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2D12C0"/>
    <w:multiLevelType w:val="hybridMultilevel"/>
    <w:tmpl w:val="EAAC7E4E"/>
    <w:lvl w:ilvl="0" w:tplc="DDDCDB1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812EF0"/>
    <w:multiLevelType w:val="hybridMultilevel"/>
    <w:tmpl w:val="312E3DEA"/>
    <w:lvl w:ilvl="0" w:tplc="239EC23C">
      <w:start w:val="21"/>
      <w:numFmt w:val="bullet"/>
      <w:lvlText w:val="-"/>
      <w:lvlJc w:val="left"/>
      <w:pPr>
        <w:ind w:left="720" w:hanging="360"/>
      </w:pPr>
      <w:rPr>
        <w:rFonts w:ascii="Lato" w:eastAsia="Times New Roman" w:hAnsi="Lat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D4C85"/>
    <w:multiLevelType w:val="hybridMultilevel"/>
    <w:tmpl w:val="7DE09B7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D8514C"/>
    <w:multiLevelType w:val="hybridMultilevel"/>
    <w:tmpl w:val="3B440132"/>
    <w:lvl w:ilvl="0" w:tplc="5B44D8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2A41F8"/>
    <w:multiLevelType w:val="hybridMultilevel"/>
    <w:tmpl w:val="7032BECA"/>
    <w:lvl w:ilvl="0" w:tplc="DABAA1D2">
      <w:start w:val="15"/>
      <w:numFmt w:val="bullet"/>
      <w:lvlText w:val="-"/>
      <w:lvlJc w:val="left"/>
      <w:pPr>
        <w:ind w:left="1080" w:hanging="360"/>
      </w:pPr>
      <w:rPr>
        <w:rFonts w:ascii="Lato" w:eastAsia="Times New Roman" w:hAnsi="Lato"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F282A37"/>
    <w:multiLevelType w:val="hybridMultilevel"/>
    <w:tmpl w:val="8E024EC0"/>
    <w:lvl w:ilvl="0" w:tplc="9E26B86C">
      <w:start w:val="1"/>
      <w:numFmt w:val="upperRoman"/>
      <w:lvlText w:val="%1."/>
      <w:lvlJc w:val="left"/>
      <w:pPr>
        <w:ind w:left="1080" w:hanging="720"/>
      </w:pPr>
      <w:rPr>
        <w:rFonts w:cs="Arial"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264075"/>
    <w:multiLevelType w:val="hybridMultilevel"/>
    <w:tmpl w:val="00DC76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C937C0"/>
    <w:multiLevelType w:val="hybridMultilevel"/>
    <w:tmpl w:val="91B658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092C73"/>
    <w:multiLevelType w:val="hybridMultilevel"/>
    <w:tmpl w:val="05FE2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396341"/>
    <w:multiLevelType w:val="hybridMultilevel"/>
    <w:tmpl w:val="E96C74F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8C2C7A"/>
    <w:multiLevelType w:val="hybridMultilevel"/>
    <w:tmpl w:val="FD9E36FC"/>
    <w:lvl w:ilvl="0" w:tplc="08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CF2EF8"/>
    <w:multiLevelType w:val="hybridMultilevel"/>
    <w:tmpl w:val="7546625C"/>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E932BE"/>
    <w:multiLevelType w:val="hybridMultilevel"/>
    <w:tmpl w:val="4C1E976E"/>
    <w:lvl w:ilvl="0" w:tplc="C16E2E58">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5204D6"/>
    <w:multiLevelType w:val="hybridMultilevel"/>
    <w:tmpl w:val="E8E40FC2"/>
    <w:lvl w:ilvl="0" w:tplc="5B44D8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023745">
    <w:abstractNumId w:val="3"/>
  </w:num>
  <w:num w:numId="2" w16cid:durableId="1918129960">
    <w:abstractNumId w:val="0"/>
  </w:num>
  <w:num w:numId="3" w16cid:durableId="2075009049">
    <w:abstractNumId w:val="4"/>
  </w:num>
  <w:num w:numId="4" w16cid:durableId="1234779314">
    <w:abstractNumId w:val="16"/>
  </w:num>
  <w:num w:numId="5" w16cid:durableId="970860385">
    <w:abstractNumId w:val="7"/>
  </w:num>
  <w:num w:numId="6" w16cid:durableId="204565933">
    <w:abstractNumId w:val="12"/>
  </w:num>
  <w:num w:numId="7" w16cid:durableId="2075270543">
    <w:abstractNumId w:val="14"/>
  </w:num>
  <w:num w:numId="8" w16cid:durableId="898635612">
    <w:abstractNumId w:val="10"/>
  </w:num>
  <w:num w:numId="9" w16cid:durableId="1827554600">
    <w:abstractNumId w:val="15"/>
  </w:num>
  <w:num w:numId="10" w16cid:durableId="1294362763">
    <w:abstractNumId w:val="13"/>
  </w:num>
  <w:num w:numId="11" w16cid:durableId="1316950445">
    <w:abstractNumId w:val="1"/>
  </w:num>
  <w:num w:numId="12" w16cid:durableId="1898777208">
    <w:abstractNumId w:val="8"/>
  </w:num>
  <w:num w:numId="13" w16cid:durableId="896672627">
    <w:abstractNumId w:val="2"/>
  </w:num>
  <w:num w:numId="14" w16cid:durableId="861478175">
    <w:abstractNumId w:val="11"/>
  </w:num>
  <w:num w:numId="15" w16cid:durableId="2038581780">
    <w:abstractNumId w:val="6"/>
  </w:num>
  <w:num w:numId="16" w16cid:durableId="1590700312">
    <w:abstractNumId w:val="9"/>
  </w:num>
  <w:num w:numId="17" w16cid:durableId="14391823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6E"/>
    <w:rsid w:val="0000598E"/>
    <w:rsid w:val="00056440"/>
    <w:rsid w:val="00060A30"/>
    <w:rsid w:val="000C3BFC"/>
    <w:rsid w:val="000D2192"/>
    <w:rsid w:val="000E4CA5"/>
    <w:rsid w:val="00130063"/>
    <w:rsid w:val="00140B13"/>
    <w:rsid w:val="00150E29"/>
    <w:rsid w:val="0016174C"/>
    <w:rsid w:val="00173775"/>
    <w:rsid w:val="00174C44"/>
    <w:rsid w:val="00184AD9"/>
    <w:rsid w:val="001900C1"/>
    <w:rsid w:val="001B0789"/>
    <w:rsid w:val="001B164C"/>
    <w:rsid w:val="001B29CA"/>
    <w:rsid w:val="001B76B9"/>
    <w:rsid w:val="001C7269"/>
    <w:rsid w:val="001D40FB"/>
    <w:rsid w:val="00216765"/>
    <w:rsid w:val="00237CC6"/>
    <w:rsid w:val="00263CFB"/>
    <w:rsid w:val="002A578E"/>
    <w:rsid w:val="002D1A6D"/>
    <w:rsid w:val="002E04C0"/>
    <w:rsid w:val="002E5F2E"/>
    <w:rsid w:val="002F6FEC"/>
    <w:rsid w:val="00310888"/>
    <w:rsid w:val="00340172"/>
    <w:rsid w:val="003441DB"/>
    <w:rsid w:val="00371230"/>
    <w:rsid w:val="0037645E"/>
    <w:rsid w:val="0039442C"/>
    <w:rsid w:val="003960CF"/>
    <w:rsid w:val="003B4121"/>
    <w:rsid w:val="003D0DD1"/>
    <w:rsid w:val="004064FC"/>
    <w:rsid w:val="00422497"/>
    <w:rsid w:val="00457CAB"/>
    <w:rsid w:val="00464E1E"/>
    <w:rsid w:val="004761CB"/>
    <w:rsid w:val="004927E1"/>
    <w:rsid w:val="004B6E1E"/>
    <w:rsid w:val="004B7CB1"/>
    <w:rsid w:val="004D37BA"/>
    <w:rsid w:val="0050302D"/>
    <w:rsid w:val="00505715"/>
    <w:rsid w:val="00506399"/>
    <w:rsid w:val="00512CFE"/>
    <w:rsid w:val="00540E22"/>
    <w:rsid w:val="00543A2F"/>
    <w:rsid w:val="005A6391"/>
    <w:rsid w:val="005B4F73"/>
    <w:rsid w:val="005B7714"/>
    <w:rsid w:val="006162B0"/>
    <w:rsid w:val="00634294"/>
    <w:rsid w:val="006771D9"/>
    <w:rsid w:val="00677C88"/>
    <w:rsid w:val="006C5819"/>
    <w:rsid w:val="006F4A51"/>
    <w:rsid w:val="00715F4E"/>
    <w:rsid w:val="0074589E"/>
    <w:rsid w:val="0076457A"/>
    <w:rsid w:val="007915F6"/>
    <w:rsid w:val="00793040"/>
    <w:rsid w:val="00795CE6"/>
    <w:rsid w:val="007A31B7"/>
    <w:rsid w:val="007C302B"/>
    <w:rsid w:val="007D2B2B"/>
    <w:rsid w:val="00805901"/>
    <w:rsid w:val="00816CE5"/>
    <w:rsid w:val="00830E1F"/>
    <w:rsid w:val="00855884"/>
    <w:rsid w:val="008B1D65"/>
    <w:rsid w:val="008B38FA"/>
    <w:rsid w:val="008B3D94"/>
    <w:rsid w:val="008B59C3"/>
    <w:rsid w:val="008B61F3"/>
    <w:rsid w:val="008E3048"/>
    <w:rsid w:val="009204C0"/>
    <w:rsid w:val="009447BA"/>
    <w:rsid w:val="00945D73"/>
    <w:rsid w:val="00962A44"/>
    <w:rsid w:val="00965AE0"/>
    <w:rsid w:val="009E5BAE"/>
    <w:rsid w:val="00A003E1"/>
    <w:rsid w:val="00A03617"/>
    <w:rsid w:val="00A13E50"/>
    <w:rsid w:val="00A27029"/>
    <w:rsid w:val="00A35C2C"/>
    <w:rsid w:val="00A52812"/>
    <w:rsid w:val="00A52D6E"/>
    <w:rsid w:val="00A56AA9"/>
    <w:rsid w:val="00A7076A"/>
    <w:rsid w:val="00AA1196"/>
    <w:rsid w:val="00AA217F"/>
    <w:rsid w:val="00AC0C1A"/>
    <w:rsid w:val="00B20784"/>
    <w:rsid w:val="00B878F1"/>
    <w:rsid w:val="00BB26E8"/>
    <w:rsid w:val="00C03429"/>
    <w:rsid w:val="00C14C38"/>
    <w:rsid w:val="00C25DE7"/>
    <w:rsid w:val="00C4286D"/>
    <w:rsid w:val="00CA0D49"/>
    <w:rsid w:val="00CA127C"/>
    <w:rsid w:val="00CA48F5"/>
    <w:rsid w:val="00CB0884"/>
    <w:rsid w:val="00CB1787"/>
    <w:rsid w:val="00CD08E3"/>
    <w:rsid w:val="00CE2580"/>
    <w:rsid w:val="00D05487"/>
    <w:rsid w:val="00D235F9"/>
    <w:rsid w:val="00D27AD0"/>
    <w:rsid w:val="00D43C10"/>
    <w:rsid w:val="00D53FEC"/>
    <w:rsid w:val="00D66EEC"/>
    <w:rsid w:val="00D90C99"/>
    <w:rsid w:val="00DB3850"/>
    <w:rsid w:val="00DD489F"/>
    <w:rsid w:val="00DE5233"/>
    <w:rsid w:val="00E112DD"/>
    <w:rsid w:val="00E12519"/>
    <w:rsid w:val="00E34337"/>
    <w:rsid w:val="00E360EB"/>
    <w:rsid w:val="00E40E56"/>
    <w:rsid w:val="00E414B0"/>
    <w:rsid w:val="00E45715"/>
    <w:rsid w:val="00E533A1"/>
    <w:rsid w:val="00E61A9B"/>
    <w:rsid w:val="00E736C2"/>
    <w:rsid w:val="00E81776"/>
    <w:rsid w:val="00EB250B"/>
    <w:rsid w:val="00EB5770"/>
    <w:rsid w:val="00EB6E3C"/>
    <w:rsid w:val="00EB7E0B"/>
    <w:rsid w:val="00EC4B0C"/>
    <w:rsid w:val="00EF60AE"/>
    <w:rsid w:val="00F02261"/>
    <w:rsid w:val="00F147A0"/>
    <w:rsid w:val="00F30BA6"/>
    <w:rsid w:val="00F40D4A"/>
    <w:rsid w:val="00F52C22"/>
    <w:rsid w:val="00F7144A"/>
    <w:rsid w:val="00FA298F"/>
    <w:rsid w:val="00FB06FC"/>
    <w:rsid w:val="00FC6E98"/>
    <w:rsid w:val="00FE7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7F5B4"/>
  <w15:chartTrackingRefBased/>
  <w15:docId w15:val="{A98A2366-1559-444E-AE85-1FB8C46D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AE0"/>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A52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D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D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D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D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D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D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D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2D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D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D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D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D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D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D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D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D6E"/>
    <w:rPr>
      <w:rFonts w:eastAsiaTheme="majorEastAsia" w:cstheme="majorBidi"/>
      <w:color w:val="272727" w:themeColor="text1" w:themeTint="D8"/>
    </w:rPr>
  </w:style>
  <w:style w:type="paragraph" w:styleId="Title">
    <w:name w:val="Title"/>
    <w:basedOn w:val="Normal"/>
    <w:next w:val="Normal"/>
    <w:link w:val="TitleChar"/>
    <w:uiPriority w:val="10"/>
    <w:qFormat/>
    <w:rsid w:val="00A52D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D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D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D6E"/>
    <w:pPr>
      <w:spacing w:before="160"/>
      <w:jc w:val="center"/>
    </w:pPr>
    <w:rPr>
      <w:i/>
      <w:iCs/>
      <w:color w:val="404040" w:themeColor="text1" w:themeTint="BF"/>
    </w:rPr>
  </w:style>
  <w:style w:type="character" w:customStyle="1" w:styleId="QuoteChar">
    <w:name w:val="Quote Char"/>
    <w:basedOn w:val="DefaultParagraphFont"/>
    <w:link w:val="Quote"/>
    <w:uiPriority w:val="29"/>
    <w:rsid w:val="00A52D6E"/>
    <w:rPr>
      <w:i/>
      <w:iCs/>
      <w:color w:val="404040" w:themeColor="text1" w:themeTint="BF"/>
    </w:rPr>
  </w:style>
  <w:style w:type="paragraph" w:styleId="ListParagraph">
    <w:name w:val="List Paragraph"/>
    <w:basedOn w:val="Normal"/>
    <w:uiPriority w:val="34"/>
    <w:qFormat/>
    <w:rsid w:val="00A52D6E"/>
    <w:pPr>
      <w:ind w:left="720"/>
      <w:contextualSpacing/>
    </w:pPr>
  </w:style>
  <w:style w:type="character" w:styleId="IntenseEmphasis">
    <w:name w:val="Intense Emphasis"/>
    <w:basedOn w:val="DefaultParagraphFont"/>
    <w:uiPriority w:val="21"/>
    <w:qFormat/>
    <w:rsid w:val="00A52D6E"/>
    <w:rPr>
      <w:i/>
      <w:iCs/>
      <w:color w:val="0F4761" w:themeColor="accent1" w:themeShade="BF"/>
    </w:rPr>
  </w:style>
  <w:style w:type="paragraph" w:styleId="IntenseQuote">
    <w:name w:val="Intense Quote"/>
    <w:basedOn w:val="Normal"/>
    <w:next w:val="Normal"/>
    <w:link w:val="IntenseQuoteChar"/>
    <w:uiPriority w:val="30"/>
    <w:qFormat/>
    <w:rsid w:val="00A52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D6E"/>
    <w:rPr>
      <w:i/>
      <w:iCs/>
      <w:color w:val="0F4761" w:themeColor="accent1" w:themeShade="BF"/>
    </w:rPr>
  </w:style>
  <w:style w:type="character" w:styleId="IntenseReference">
    <w:name w:val="Intense Reference"/>
    <w:basedOn w:val="DefaultParagraphFont"/>
    <w:uiPriority w:val="32"/>
    <w:qFormat/>
    <w:rsid w:val="00A52D6E"/>
    <w:rPr>
      <w:b/>
      <w:bCs/>
      <w:smallCaps/>
      <w:color w:val="0F4761" w:themeColor="accent1" w:themeShade="BF"/>
      <w:spacing w:val="5"/>
    </w:rPr>
  </w:style>
  <w:style w:type="character" w:customStyle="1" w:styleId="3l3x">
    <w:name w:val="_3l3x"/>
    <w:rsid w:val="00A52D6E"/>
  </w:style>
  <w:style w:type="character" w:customStyle="1" w:styleId="normaltextrun">
    <w:name w:val="normaltextrun"/>
    <w:basedOn w:val="DefaultParagraphFont"/>
    <w:rsid w:val="009204C0"/>
  </w:style>
  <w:style w:type="character" w:customStyle="1" w:styleId="eop">
    <w:name w:val="eop"/>
    <w:basedOn w:val="DefaultParagraphFont"/>
    <w:rsid w:val="009204C0"/>
  </w:style>
  <w:style w:type="paragraph" w:customStyle="1" w:styleId="paragraph">
    <w:name w:val="paragraph"/>
    <w:basedOn w:val="Normal"/>
    <w:rsid w:val="009204C0"/>
    <w:pPr>
      <w:spacing w:before="100" w:beforeAutospacing="1" w:after="100" w:afterAutospacing="1"/>
    </w:pPr>
    <w:rPr>
      <w:lang w:eastAsia="en-GB"/>
    </w:rPr>
  </w:style>
  <w:style w:type="character" w:customStyle="1" w:styleId="tabchar">
    <w:name w:val="tabchar"/>
    <w:basedOn w:val="DefaultParagraphFont"/>
    <w:rsid w:val="00B87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D8AF4-3705-4CAE-9E5F-8EFA2D6DF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1620</TotalTime>
  <Pages>3</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Samuel</dc:creator>
  <cp:keywords/>
  <dc:description/>
  <cp:lastModifiedBy>Sophia Samuel</cp:lastModifiedBy>
  <cp:revision>117</cp:revision>
  <cp:lastPrinted>2025-09-09T09:10:00Z</cp:lastPrinted>
  <dcterms:created xsi:type="dcterms:W3CDTF">2025-07-27T20:52:00Z</dcterms:created>
  <dcterms:modified xsi:type="dcterms:W3CDTF">2025-09-09T11:28:00Z</dcterms:modified>
</cp:coreProperties>
</file>